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i w:val="0"/>
          <w:color w:val="4F4F4F" w:themeColor="text1" w:themeTint="BF"/>
        </w:rPr>
        <w:id w:val="1237131626"/>
        <w:docPartObj>
          <w:docPartGallery w:val="Cover Pages"/>
          <w:docPartUnique/>
        </w:docPartObj>
      </w:sdtPr>
      <w:sdtEndPr/>
      <w:sdtContent>
        <w:p w14:paraId="4AA99B6B" w14:textId="2E942DF8" w:rsidR="00B31CFC" w:rsidRPr="00EF2B92" w:rsidRDefault="00B31CFC" w:rsidP="00B951C7">
          <w:pPr>
            <w:pStyle w:val="Poznmkanvodntext"/>
          </w:pPr>
          <w:r w:rsidRPr="00EF2B92">
            <w:rPr>
              <w:noProof/>
              <w:sz w:val="16"/>
            </w:rPr>
            <w:drawing>
              <wp:anchor distT="0" distB="0" distL="114300" distR="114300" simplePos="0" relativeHeight="251679232" behindDoc="0" locked="1" layoutInCell="1" allowOverlap="1" wp14:anchorId="6E6B6EA2" wp14:editId="61D8F951">
                <wp:simplePos x="0" y="0"/>
                <wp:positionH relativeFrom="column">
                  <wp:posOffset>-142875</wp:posOffset>
                </wp:positionH>
                <wp:positionV relativeFrom="page">
                  <wp:posOffset>447675</wp:posOffset>
                </wp:positionV>
                <wp:extent cx="3038475" cy="752475"/>
                <wp:effectExtent l="0" t="0" r="9525" b="9525"/>
                <wp:wrapNone/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U_CMYK_POSITIVE.gif"/>
                        <pic:cNvPicPr/>
                      </pic:nvPicPr>
                      <pic:blipFill>
                        <a:blip r:embed="rId8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83BF0DC" w14:textId="4CCEFC7E" w:rsidR="00B31CFC" w:rsidRPr="00B31CFC" w:rsidRDefault="00D961CD" w:rsidP="00B31CFC">
          <w:pPr>
            <w:rPr>
              <w:sz w:val="22"/>
              <w:szCs w:val="22"/>
            </w:rPr>
          </w:pPr>
        </w:p>
      </w:sdtContent>
    </w:sdt>
    <w:bookmarkStart w:id="0" w:name="_Toc396475686" w:displacedByCustomXml="prev"/>
    <w:bookmarkStart w:id="1" w:name="_Toc396475672" w:displacedByCustomXml="prev"/>
    <w:p w14:paraId="63820C39" w14:textId="0CAD2476" w:rsidR="00A2500F" w:rsidRDefault="00A2500F" w:rsidP="00FD4DE6">
      <w:pPr>
        <w:pStyle w:val="Nzev"/>
        <w:spacing w:after="0"/>
      </w:pPr>
      <w:bookmarkStart w:id="2" w:name="_Toc442353312"/>
      <w:bookmarkStart w:id="3" w:name="_Toc442353388"/>
      <w:r>
        <w:t>test</w:t>
      </w:r>
      <w:r w:rsidR="00E336F6">
        <w:t>:</w:t>
      </w:r>
      <w:bookmarkEnd w:id="1"/>
      <w:bookmarkEnd w:id="0"/>
      <w:bookmarkEnd w:id="2"/>
      <w:bookmarkEnd w:id="3"/>
    </w:p>
    <w:p w14:paraId="0387E9F5" w14:textId="5ADA7ABC" w:rsidR="00C52CF0" w:rsidRPr="00C52CF0" w:rsidRDefault="005E7B1A" w:rsidP="00C52CF0">
      <w:pPr>
        <w:rPr>
          <w:lang w:val="en-US"/>
        </w:rPr>
      </w:pPr>
      <w:r>
        <w:rPr>
          <w:lang w:val="en-US"/>
        </w:rPr>
        <w:t>1</w:t>
      </w:r>
      <w:r w:rsidR="00C52CF0" w:rsidRPr="00C52CF0">
        <w:rPr>
          <w:lang w:val="en-US"/>
        </w:rPr>
        <w:t xml:space="preserve">) </w:t>
      </w:r>
      <w:r w:rsidR="00902968" w:rsidRPr="00902968">
        <w:rPr>
          <w:lang w:val="en-US"/>
        </w:rPr>
        <w:t xml:space="preserve">Insolvency is a type of legal proceedings aimed at </w:t>
      </w:r>
      <w:r w:rsidR="00D50FE2">
        <w:rPr>
          <w:lang w:val="en-US"/>
        </w:rPr>
        <w:t xml:space="preserve">. . . . . . </w:t>
      </w:r>
      <w:r w:rsidR="00902968" w:rsidRPr="00902968">
        <w:rPr>
          <w:lang w:val="en-US"/>
        </w:rPr>
        <w:t>to achieve the maximum possible proportional satisfaction of all a debtor’s creditors.</w:t>
      </w:r>
    </w:p>
    <w:p w14:paraId="6A0866A6" w14:textId="29C11703" w:rsidR="00E90DD1" w:rsidRPr="00BD61C0" w:rsidRDefault="00DC1C61" w:rsidP="00BD61C0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t>punishing</w:t>
      </w:r>
      <w:r w:rsidRPr="00DC1C61">
        <w:rPr>
          <w:lang w:val="en-US"/>
        </w:rPr>
        <w:t xml:space="preserve"> the debtor so as</w:t>
      </w:r>
    </w:p>
    <w:p w14:paraId="2036E087" w14:textId="2E1C4A1F" w:rsidR="00E25998" w:rsidRDefault="00D50FE2" w:rsidP="00617F4C">
      <w:pPr>
        <w:pStyle w:val="Odstavecseseznamem"/>
        <w:numPr>
          <w:ilvl w:val="0"/>
          <w:numId w:val="12"/>
        </w:numPr>
        <w:rPr>
          <w:lang w:val="en-US"/>
        </w:rPr>
      </w:pPr>
      <w:r w:rsidRPr="00902968">
        <w:rPr>
          <w:lang w:val="en-US"/>
        </w:rPr>
        <w:t>choosing a</w:t>
      </w:r>
      <w:r w:rsidR="00C045D4">
        <w:rPr>
          <w:lang w:val="en-US"/>
        </w:rPr>
        <w:t xml:space="preserve"> such</w:t>
      </w:r>
      <w:r w:rsidRPr="00902968">
        <w:rPr>
          <w:lang w:val="en-US"/>
        </w:rPr>
        <w:t xml:space="preserve"> way of </w:t>
      </w:r>
      <w:r w:rsidR="00BD61C0">
        <w:rPr>
          <w:lang w:val="en-US"/>
        </w:rPr>
        <w:t xml:space="preserve">distribution of the </w:t>
      </w:r>
      <w:r w:rsidRPr="00902968">
        <w:rPr>
          <w:lang w:val="en-US"/>
        </w:rPr>
        <w:t>debts</w:t>
      </w:r>
    </w:p>
    <w:p w14:paraId="1F7C40E6" w14:textId="0668DBC0" w:rsidR="0043058F" w:rsidRPr="00E25998" w:rsidRDefault="00D50FE2" w:rsidP="00617F4C">
      <w:pPr>
        <w:pStyle w:val="Odstavecseseznamem"/>
        <w:numPr>
          <w:ilvl w:val="0"/>
          <w:numId w:val="12"/>
        </w:numPr>
        <w:rPr>
          <w:lang w:val="en-US"/>
        </w:rPr>
      </w:pPr>
      <w:r w:rsidRPr="00902968">
        <w:rPr>
          <w:lang w:val="en-US"/>
        </w:rPr>
        <w:t>choosing a</w:t>
      </w:r>
      <w:r w:rsidR="00C045D4">
        <w:rPr>
          <w:lang w:val="en-US"/>
        </w:rPr>
        <w:t xml:space="preserve"> such</w:t>
      </w:r>
      <w:r w:rsidRPr="00902968">
        <w:rPr>
          <w:lang w:val="en-US"/>
        </w:rPr>
        <w:t xml:space="preserve"> way of settling debts in order</w:t>
      </w:r>
    </w:p>
    <w:p w14:paraId="61CA5625" w14:textId="1C880DE5" w:rsidR="00617F4C" w:rsidRDefault="005E7B1A" w:rsidP="00617F4C">
      <w:pPr>
        <w:rPr>
          <w:lang w:val="en-US"/>
        </w:rPr>
      </w:pPr>
      <w:r>
        <w:rPr>
          <w:lang w:val="en-US"/>
        </w:rPr>
        <w:t>2</w:t>
      </w:r>
      <w:r w:rsidR="00C52CF0" w:rsidRPr="00C52CF0">
        <w:rPr>
          <w:lang w:val="en-US"/>
        </w:rPr>
        <w:t>)</w:t>
      </w:r>
      <w:r w:rsidR="006B5B36">
        <w:rPr>
          <w:lang w:val="en-US"/>
        </w:rPr>
        <w:t xml:space="preserve"> </w:t>
      </w:r>
      <w:r w:rsidR="00C045D4">
        <w:rPr>
          <w:lang w:val="en-US"/>
        </w:rPr>
        <w:t>Bankruptcy</w:t>
      </w:r>
      <w:r w:rsidR="007D7A21" w:rsidRPr="007D7A21">
        <w:rPr>
          <w:lang w:val="en-US"/>
        </w:rPr>
        <w:t xml:space="preserve"> is</w:t>
      </w:r>
    </w:p>
    <w:p w14:paraId="2B7970BA" w14:textId="5AE82D7C" w:rsidR="007D7A21" w:rsidRDefault="007D7A21" w:rsidP="00413514">
      <w:pPr>
        <w:pStyle w:val="Odstavecseseznamem"/>
        <w:numPr>
          <w:ilvl w:val="0"/>
          <w:numId w:val="49"/>
        </w:numPr>
        <w:rPr>
          <w:lang w:val="en-US"/>
        </w:rPr>
      </w:pPr>
      <w:r w:rsidRPr="007D7A21">
        <w:rPr>
          <w:lang w:val="en-US"/>
        </w:rPr>
        <w:t xml:space="preserve">a situation in which the debtor has payables to a number of </w:t>
      </w:r>
      <w:proofErr w:type="gramStart"/>
      <w:r w:rsidRPr="007D7A21">
        <w:rPr>
          <w:lang w:val="en-US"/>
        </w:rPr>
        <w:t>creditors</w:t>
      </w:r>
      <w:proofErr w:type="gramEnd"/>
      <w:r w:rsidRPr="007D7A21">
        <w:rPr>
          <w:lang w:val="en-US"/>
        </w:rPr>
        <w:t xml:space="preserve"> and it is not within its real ability to fulfil them. </w:t>
      </w:r>
    </w:p>
    <w:p w14:paraId="5D5C96BE" w14:textId="61410250" w:rsidR="00C64819" w:rsidRPr="00E6334F" w:rsidRDefault="00E6334F" w:rsidP="00E6334F">
      <w:pPr>
        <w:pStyle w:val="Odstavecseseznamem"/>
        <w:numPr>
          <w:ilvl w:val="0"/>
          <w:numId w:val="49"/>
        </w:numPr>
        <w:rPr>
          <w:lang w:val="en-US"/>
        </w:rPr>
      </w:pPr>
      <w:r w:rsidRPr="007D7A21">
        <w:rPr>
          <w:lang w:val="en-US"/>
        </w:rPr>
        <w:t xml:space="preserve">a situation in which the debtor has payables to </w:t>
      </w:r>
      <w:r>
        <w:rPr>
          <w:lang w:val="en-US"/>
        </w:rPr>
        <w:t>one</w:t>
      </w:r>
      <w:r w:rsidRPr="007D7A21">
        <w:rPr>
          <w:lang w:val="en-US"/>
        </w:rPr>
        <w:t xml:space="preserve"> </w:t>
      </w:r>
      <w:proofErr w:type="gramStart"/>
      <w:r w:rsidRPr="007D7A21">
        <w:rPr>
          <w:lang w:val="en-US"/>
        </w:rPr>
        <w:t>creditor</w:t>
      </w:r>
      <w:proofErr w:type="gramEnd"/>
      <w:r w:rsidRPr="007D7A21">
        <w:rPr>
          <w:lang w:val="en-US"/>
        </w:rPr>
        <w:t xml:space="preserve"> and it is not within its real ability to fulfil </w:t>
      </w:r>
      <w:r w:rsidR="00175E78">
        <w:rPr>
          <w:lang w:val="en-US"/>
        </w:rPr>
        <w:t>it.</w:t>
      </w:r>
      <w:r w:rsidRPr="007D7A21">
        <w:rPr>
          <w:lang w:val="en-US"/>
        </w:rPr>
        <w:t xml:space="preserve"> </w:t>
      </w:r>
    </w:p>
    <w:p w14:paraId="45158544" w14:textId="230007D8" w:rsidR="00175E78" w:rsidRPr="00175E78" w:rsidRDefault="00175E78" w:rsidP="00175E78">
      <w:pPr>
        <w:pStyle w:val="Odstavecseseznamem"/>
        <w:numPr>
          <w:ilvl w:val="0"/>
          <w:numId w:val="49"/>
        </w:numPr>
        <w:rPr>
          <w:lang w:val="en-US"/>
        </w:rPr>
      </w:pPr>
      <w:r w:rsidRPr="00175E78">
        <w:rPr>
          <w:lang w:val="en-US"/>
        </w:rPr>
        <w:t xml:space="preserve">a situation in which the </w:t>
      </w:r>
      <w:r w:rsidR="00C21DCE">
        <w:rPr>
          <w:lang w:val="en-US"/>
        </w:rPr>
        <w:t>creditor</w:t>
      </w:r>
      <w:r w:rsidRPr="00175E78">
        <w:rPr>
          <w:lang w:val="en-US"/>
        </w:rPr>
        <w:t xml:space="preserve"> has </w:t>
      </w:r>
      <w:r w:rsidR="00C21DCE">
        <w:rPr>
          <w:lang w:val="en-US"/>
        </w:rPr>
        <w:t>claims</w:t>
      </w:r>
      <w:r w:rsidRPr="00175E78">
        <w:rPr>
          <w:lang w:val="en-US"/>
        </w:rPr>
        <w:t xml:space="preserve"> to a number of </w:t>
      </w:r>
      <w:r w:rsidR="00C21DCE">
        <w:rPr>
          <w:lang w:val="en-US"/>
        </w:rPr>
        <w:t>debtors</w:t>
      </w:r>
      <w:r w:rsidRPr="00175E78">
        <w:rPr>
          <w:lang w:val="en-US"/>
        </w:rPr>
        <w:t xml:space="preserve"> and it is not within its real ability to </w:t>
      </w:r>
      <w:r w:rsidR="00C21DCE">
        <w:rPr>
          <w:lang w:val="en-US"/>
        </w:rPr>
        <w:t>enforce</w:t>
      </w:r>
      <w:r w:rsidR="004754EE">
        <w:rPr>
          <w:lang w:val="en-US"/>
        </w:rPr>
        <w:t xml:space="preserve"> </w:t>
      </w:r>
      <w:r w:rsidRPr="00175E78">
        <w:rPr>
          <w:lang w:val="en-US"/>
        </w:rPr>
        <w:t xml:space="preserve">them. </w:t>
      </w:r>
    </w:p>
    <w:p w14:paraId="4937C6D7" w14:textId="7EB56EAC" w:rsidR="005A1BE5" w:rsidRDefault="005E7B1A" w:rsidP="005A1BE5">
      <w:pPr>
        <w:rPr>
          <w:lang w:val="en-US"/>
        </w:rPr>
      </w:pPr>
      <w:r w:rsidRPr="00D26375">
        <w:rPr>
          <w:lang w:val="en-US"/>
        </w:rPr>
        <w:t>3</w:t>
      </w:r>
      <w:r w:rsidR="00C52CF0" w:rsidRPr="00D26375">
        <w:rPr>
          <w:lang w:val="en-US"/>
        </w:rPr>
        <w:t xml:space="preserve">) </w:t>
      </w:r>
      <w:r w:rsidR="00BC5A2C">
        <w:rPr>
          <w:lang w:val="en-US"/>
        </w:rPr>
        <w:t>Which statement is correct?</w:t>
      </w:r>
    </w:p>
    <w:p w14:paraId="280E95C4" w14:textId="77777777" w:rsidR="00BC5A2C" w:rsidRDefault="00BC5A2C" w:rsidP="00B951EB">
      <w:pPr>
        <w:pStyle w:val="Odstavecseseznamem"/>
        <w:numPr>
          <w:ilvl w:val="0"/>
          <w:numId w:val="16"/>
        </w:numPr>
        <w:rPr>
          <w:lang w:val="en-US"/>
        </w:rPr>
      </w:pPr>
      <w:r w:rsidRPr="00BC5A2C">
        <w:rPr>
          <w:lang w:val="en-US"/>
        </w:rPr>
        <w:t xml:space="preserve">In cases where the debtor is state the Insolvency Act does not apply, unless there is an unusually large number of creditors. </w:t>
      </w:r>
    </w:p>
    <w:p w14:paraId="4A054ECC" w14:textId="529449EF" w:rsidR="00B951EB" w:rsidRDefault="00BC5A2C" w:rsidP="00B951EB">
      <w:pPr>
        <w:pStyle w:val="Odstavecseseznamem"/>
        <w:numPr>
          <w:ilvl w:val="0"/>
          <w:numId w:val="16"/>
        </w:numPr>
        <w:rPr>
          <w:lang w:val="en-US"/>
        </w:rPr>
      </w:pPr>
      <w:r>
        <w:rPr>
          <w:lang w:val="en-US"/>
        </w:rPr>
        <w:t>In</w:t>
      </w:r>
      <w:r w:rsidRPr="00BC5A2C">
        <w:rPr>
          <w:lang w:val="en-US"/>
        </w:rPr>
        <w:t xml:space="preserve"> cases where the debtor</w:t>
      </w:r>
      <w:r>
        <w:rPr>
          <w:lang w:val="en-US"/>
        </w:rPr>
        <w:t xml:space="preserve"> is state t</w:t>
      </w:r>
      <w:r w:rsidRPr="00BC5A2C">
        <w:rPr>
          <w:lang w:val="en-US"/>
        </w:rPr>
        <w:t>he Insolvency Act does not apply</w:t>
      </w:r>
      <w:r w:rsidR="00750361">
        <w:rPr>
          <w:lang w:val="en-US"/>
        </w:rPr>
        <w:t>.</w:t>
      </w:r>
    </w:p>
    <w:p w14:paraId="1DE5257A" w14:textId="3ED78004" w:rsidR="00BC5A2C" w:rsidRPr="00BC5A2C" w:rsidRDefault="00BC5A2C" w:rsidP="00BC5A2C">
      <w:pPr>
        <w:pStyle w:val="Odstavecseseznamem"/>
        <w:numPr>
          <w:ilvl w:val="0"/>
          <w:numId w:val="16"/>
        </w:numPr>
        <w:rPr>
          <w:lang w:val="en-US"/>
        </w:rPr>
      </w:pPr>
      <w:r>
        <w:rPr>
          <w:lang w:val="en-US"/>
        </w:rPr>
        <w:t>In</w:t>
      </w:r>
      <w:r w:rsidRPr="00BC5A2C">
        <w:rPr>
          <w:lang w:val="en-US"/>
        </w:rPr>
        <w:t xml:space="preserve"> cases where the debtor</w:t>
      </w:r>
      <w:r>
        <w:rPr>
          <w:lang w:val="en-US"/>
        </w:rPr>
        <w:t xml:space="preserve"> is state t</w:t>
      </w:r>
      <w:r w:rsidRPr="00BC5A2C">
        <w:rPr>
          <w:lang w:val="en-US"/>
        </w:rPr>
        <w:t>he Insolvency Act also applies</w:t>
      </w:r>
      <w:r>
        <w:rPr>
          <w:lang w:val="en-US"/>
        </w:rPr>
        <w:t>.</w:t>
      </w:r>
    </w:p>
    <w:p w14:paraId="53F646D8" w14:textId="3F896717" w:rsidR="00C52CF0" w:rsidRPr="00C52CF0" w:rsidRDefault="005E7B1A" w:rsidP="007224E1">
      <w:pPr>
        <w:rPr>
          <w:lang w:val="en-US"/>
        </w:rPr>
      </w:pPr>
      <w:r w:rsidRPr="002F40EA">
        <w:rPr>
          <w:lang w:val="en-US"/>
        </w:rPr>
        <w:t>4</w:t>
      </w:r>
      <w:r w:rsidR="00C52CF0" w:rsidRPr="002F40EA">
        <w:rPr>
          <w:lang w:val="en-US"/>
        </w:rPr>
        <w:t xml:space="preserve">) </w:t>
      </w:r>
      <w:r w:rsidR="00BC5A2C">
        <w:rPr>
          <w:lang w:val="en-US"/>
        </w:rPr>
        <w:t xml:space="preserve">Over-indebtedness </w:t>
      </w:r>
    </w:p>
    <w:p w14:paraId="71795182" w14:textId="36917475" w:rsidR="002F0348" w:rsidRDefault="00BC5A2C" w:rsidP="00C52CF0">
      <w:pPr>
        <w:pStyle w:val="Odstavecseseznamem"/>
        <w:numPr>
          <w:ilvl w:val="0"/>
          <w:numId w:val="18"/>
        </w:numPr>
        <w:rPr>
          <w:lang w:val="en-US"/>
        </w:rPr>
      </w:pPr>
      <w:r w:rsidRPr="00BC5A2C">
        <w:rPr>
          <w:lang w:val="en-US"/>
        </w:rPr>
        <w:t xml:space="preserve">may occur only with a </w:t>
      </w:r>
      <w:r>
        <w:rPr>
          <w:lang w:val="en-US"/>
        </w:rPr>
        <w:t>legal entity</w:t>
      </w:r>
      <w:r w:rsidR="002F0348" w:rsidRPr="002F0348">
        <w:rPr>
          <w:lang w:val="en-US"/>
        </w:rPr>
        <w:t xml:space="preserve">. </w:t>
      </w:r>
    </w:p>
    <w:p w14:paraId="303110B9" w14:textId="34829F6B" w:rsidR="00BC5A2C" w:rsidRDefault="00BC5A2C" w:rsidP="004D7997">
      <w:pPr>
        <w:pStyle w:val="Odstavecseseznamem"/>
        <w:numPr>
          <w:ilvl w:val="0"/>
          <w:numId w:val="18"/>
        </w:numPr>
        <w:rPr>
          <w:lang w:val="en-US"/>
        </w:rPr>
      </w:pPr>
      <w:r w:rsidRPr="00BC5A2C">
        <w:rPr>
          <w:lang w:val="en-US"/>
        </w:rPr>
        <w:t>may occur with</w:t>
      </w:r>
      <w:r>
        <w:rPr>
          <w:lang w:val="en-US"/>
        </w:rPr>
        <w:t xml:space="preserve"> </w:t>
      </w:r>
      <w:r w:rsidRPr="00BC5A2C">
        <w:rPr>
          <w:lang w:val="en-US"/>
        </w:rPr>
        <w:t xml:space="preserve">a natural person </w:t>
      </w:r>
      <w:r>
        <w:rPr>
          <w:lang w:val="en-US"/>
        </w:rPr>
        <w:t>-</w:t>
      </w:r>
      <w:r w:rsidRPr="00BC5A2C">
        <w:rPr>
          <w:lang w:val="en-US"/>
        </w:rPr>
        <w:t xml:space="preserve"> </w:t>
      </w:r>
      <w:r>
        <w:rPr>
          <w:lang w:val="en-US"/>
        </w:rPr>
        <w:t>non-</w:t>
      </w:r>
      <w:r w:rsidRPr="00BC5A2C">
        <w:rPr>
          <w:lang w:val="en-US"/>
        </w:rPr>
        <w:t>entrepreneur</w:t>
      </w:r>
      <w:r>
        <w:rPr>
          <w:lang w:val="en-US"/>
        </w:rPr>
        <w:t>,</w:t>
      </w:r>
      <w:r w:rsidRPr="00BC5A2C">
        <w:rPr>
          <w:lang w:val="en-US"/>
        </w:rPr>
        <w:t xml:space="preserve"> a natural person - entrepreneur or a legal entity</w:t>
      </w:r>
      <w:r w:rsidR="00CC31C2">
        <w:rPr>
          <w:lang w:val="en-US"/>
        </w:rPr>
        <w:t>.</w:t>
      </w:r>
    </w:p>
    <w:p w14:paraId="04A4BCFB" w14:textId="7A41DF94" w:rsidR="00BC5A2C" w:rsidRPr="00BC5A2C" w:rsidRDefault="00BC5A2C" w:rsidP="004D7997">
      <w:pPr>
        <w:pStyle w:val="Odstavecseseznamem"/>
        <w:numPr>
          <w:ilvl w:val="0"/>
          <w:numId w:val="18"/>
        </w:numPr>
        <w:rPr>
          <w:lang w:val="en-US"/>
        </w:rPr>
      </w:pPr>
      <w:r w:rsidRPr="00BC5A2C">
        <w:rPr>
          <w:lang w:val="en-US"/>
        </w:rPr>
        <w:t>may occur only with a natural person - entrepreneur or a legal entity</w:t>
      </w:r>
      <w:r>
        <w:rPr>
          <w:lang w:val="en-US"/>
        </w:rPr>
        <w:t>.</w:t>
      </w:r>
    </w:p>
    <w:p w14:paraId="37A30ADD" w14:textId="71F49312" w:rsidR="004D7997" w:rsidRDefault="005E7B1A" w:rsidP="004D7997">
      <w:pPr>
        <w:rPr>
          <w:lang w:val="en-US"/>
        </w:rPr>
      </w:pPr>
      <w:r>
        <w:rPr>
          <w:lang w:val="en-US"/>
        </w:rPr>
        <w:t>5</w:t>
      </w:r>
      <w:r w:rsidR="00C52CF0" w:rsidRPr="00C52CF0">
        <w:rPr>
          <w:lang w:val="en-US"/>
        </w:rPr>
        <w:t xml:space="preserve">) </w:t>
      </w:r>
      <w:r w:rsidR="00BC5A2C" w:rsidRPr="00BC5A2C">
        <w:rPr>
          <w:lang w:val="en-US"/>
        </w:rPr>
        <w:t>Imminent</w:t>
      </w:r>
      <w:r w:rsidR="00337390">
        <w:rPr>
          <w:lang w:val="en-US"/>
        </w:rPr>
        <w:t xml:space="preserve"> bankruptcy</w:t>
      </w:r>
    </w:p>
    <w:p w14:paraId="2E2932E4" w14:textId="4BB7E726" w:rsidR="0047221D" w:rsidRDefault="00BC5A2C" w:rsidP="00C52CF0">
      <w:pPr>
        <w:pStyle w:val="Odstavecseseznamem"/>
        <w:numPr>
          <w:ilvl w:val="0"/>
          <w:numId w:val="20"/>
        </w:numPr>
        <w:rPr>
          <w:lang w:val="en-US"/>
        </w:rPr>
      </w:pPr>
      <w:r w:rsidRPr="00BC5A2C">
        <w:rPr>
          <w:lang w:val="en-US"/>
        </w:rPr>
        <w:t xml:space="preserve">is a situation where, </w:t>
      </w:r>
      <w:proofErr w:type="gramStart"/>
      <w:r w:rsidRPr="00BC5A2C">
        <w:rPr>
          <w:lang w:val="en-US"/>
        </w:rPr>
        <w:t>taking into account</w:t>
      </w:r>
      <w:proofErr w:type="gramEnd"/>
      <w:r w:rsidRPr="00BC5A2C">
        <w:rPr>
          <w:lang w:val="en-US"/>
        </w:rPr>
        <w:t xml:space="preserve"> all the circumstances, it can be reasonably assumed that the debtor will not be able to fulfil a significant part of his monetary obligations in a proper and timely manner</w:t>
      </w:r>
      <w:r w:rsidR="0047221D">
        <w:rPr>
          <w:lang w:val="en-US"/>
        </w:rPr>
        <w:t>.</w:t>
      </w:r>
    </w:p>
    <w:p w14:paraId="207BD2F6" w14:textId="033B4A17" w:rsidR="00BC5A2C" w:rsidRDefault="00BC5A2C" w:rsidP="00C52CF0">
      <w:pPr>
        <w:pStyle w:val="Odstavecseseznamem"/>
        <w:numPr>
          <w:ilvl w:val="0"/>
          <w:numId w:val="20"/>
        </w:numPr>
        <w:rPr>
          <w:lang w:val="en-US"/>
        </w:rPr>
      </w:pPr>
      <w:r w:rsidRPr="00BC5A2C">
        <w:rPr>
          <w:lang w:val="en-US"/>
        </w:rPr>
        <w:t>is a situation where the debtor does not yet have enough creditors</w:t>
      </w:r>
      <w:r>
        <w:rPr>
          <w:lang w:val="en-US"/>
        </w:rPr>
        <w:t>,</w:t>
      </w:r>
      <w:r w:rsidRPr="00BC5A2C">
        <w:rPr>
          <w:lang w:val="en-US"/>
        </w:rPr>
        <w:t xml:space="preserve"> </w:t>
      </w:r>
      <w:r>
        <w:rPr>
          <w:lang w:val="en-US"/>
        </w:rPr>
        <w:t xml:space="preserve">but </w:t>
      </w:r>
      <w:r w:rsidRPr="00BC5A2C">
        <w:rPr>
          <w:lang w:val="en-US"/>
        </w:rPr>
        <w:t>it can be reasonably assumed that the debtor will</w:t>
      </w:r>
      <w:r>
        <w:rPr>
          <w:lang w:val="en-US"/>
        </w:rPr>
        <w:t xml:space="preserve"> have enough of them soon.</w:t>
      </w:r>
    </w:p>
    <w:p w14:paraId="7A5F5651" w14:textId="3B626262" w:rsidR="00C52CF0" w:rsidRPr="00C52CF0" w:rsidRDefault="00BC5A2C" w:rsidP="00C52CF0">
      <w:pPr>
        <w:pStyle w:val="Odstavecseseznamem"/>
        <w:numPr>
          <w:ilvl w:val="0"/>
          <w:numId w:val="20"/>
        </w:numPr>
        <w:rPr>
          <w:lang w:val="en-US"/>
        </w:rPr>
      </w:pPr>
      <w:r w:rsidRPr="00BC5A2C">
        <w:rPr>
          <w:lang w:val="en-US"/>
        </w:rPr>
        <w:t xml:space="preserve">is a situation where the debtor has several creditors (at least two) and has </w:t>
      </w:r>
      <w:r w:rsidR="005E46A3">
        <w:rPr>
          <w:lang w:val="en-US"/>
        </w:rPr>
        <w:t>monetary obligations</w:t>
      </w:r>
      <w:r w:rsidRPr="00BC5A2C">
        <w:rPr>
          <w:lang w:val="en-US"/>
        </w:rPr>
        <w:t xml:space="preserve"> more than 30 days overdue and is unable to settle those payables</w:t>
      </w:r>
      <w:r>
        <w:rPr>
          <w:lang w:val="en-US"/>
        </w:rPr>
        <w:t>.</w:t>
      </w:r>
    </w:p>
    <w:p w14:paraId="367F539F" w14:textId="1F218FE5" w:rsidR="00C52CF0" w:rsidRPr="00C52CF0" w:rsidRDefault="005E7B1A" w:rsidP="00C52CF0">
      <w:pPr>
        <w:rPr>
          <w:lang w:val="en-US"/>
        </w:rPr>
      </w:pPr>
      <w:r>
        <w:rPr>
          <w:lang w:val="en-US"/>
        </w:rPr>
        <w:t>6</w:t>
      </w:r>
      <w:r w:rsidR="00C52CF0" w:rsidRPr="00C52CF0">
        <w:rPr>
          <w:lang w:val="en-US"/>
        </w:rPr>
        <w:t xml:space="preserve">) </w:t>
      </w:r>
      <w:r w:rsidR="00BC5A2C" w:rsidRPr="00BC5A2C">
        <w:rPr>
          <w:lang w:val="en-US"/>
        </w:rPr>
        <w:t xml:space="preserve">The insolvency procedure shall be initiated </w:t>
      </w:r>
      <w:r w:rsidR="00DB0B32">
        <w:rPr>
          <w:lang w:val="en-US"/>
        </w:rPr>
        <w:t>by</w:t>
      </w:r>
      <w:r w:rsidR="00BC5A2C" w:rsidRPr="00BC5A2C">
        <w:rPr>
          <w:lang w:val="en-US"/>
        </w:rPr>
        <w:t xml:space="preserve"> an application</w:t>
      </w:r>
    </w:p>
    <w:p w14:paraId="7955C564" w14:textId="6A828FB3" w:rsidR="00BC5A2C" w:rsidRDefault="00BC5A2C" w:rsidP="00C52CF0">
      <w:pPr>
        <w:pStyle w:val="Odstavecseseznamem"/>
        <w:numPr>
          <w:ilvl w:val="0"/>
          <w:numId w:val="22"/>
        </w:numPr>
        <w:rPr>
          <w:lang w:val="en-US"/>
        </w:rPr>
      </w:pPr>
      <w:r w:rsidRPr="00BC5A2C">
        <w:rPr>
          <w:lang w:val="en-US"/>
        </w:rPr>
        <w:t>filed by the debtor</w:t>
      </w:r>
      <w:r>
        <w:rPr>
          <w:lang w:val="en-US"/>
        </w:rPr>
        <w:t>.</w:t>
      </w:r>
      <w:r w:rsidRPr="00BC5A2C">
        <w:rPr>
          <w:lang w:val="en-US"/>
        </w:rPr>
        <w:t xml:space="preserve"> </w:t>
      </w:r>
    </w:p>
    <w:p w14:paraId="128D1420" w14:textId="17A5C7F6" w:rsidR="004304AF" w:rsidRDefault="00BC5A2C" w:rsidP="00C52CF0">
      <w:pPr>
        <w:pStyle w:val="Odstavecseseznamem"/>
        <w:numPr>
          <w:ilvl w:val="0"/>
          <w:numId w:val="22"/>
        </w:numPr>
        <w:rPr>
          <w:lang w:val="en-US"/>
        </w:rPr>
      </w:pPr>
      <w:r w:rsidRPr="00BC5A2C">
        <w:rPr>
          <w:lang w:val="en-US"/>
        </w:rPr>
        <w:t xml:space="preserve">filed by </w:t>
      </w:r>
      <w:r>
        <w:rPr>
          <w:lang w:val="en-US"/>
        </w:rPr>
        <w:t>any of the creditors</w:t>
      </w:r>
      <w:r w:rsidR="004304AF">
        <w:rPr>
          <w:lang w:val="en-US"/>
        </w:rPr>
        <w:t>.</w:t>
      </w:r>
    </w:p>
    <w:p w14:paraId="329BBC27" w14:textId="4C969ED7" w:rsidR="00C52CF0" w:rsidRDefault="00BC5A2C" w:rsidP="00C52CF0">
      <w:pPr>
        <w:pStyle w:val="Odstavecseseznamem"/>
        <w:numPr>
          <w:ilvl w:val="0"/>
          <w:numId w:val="22"/>
        </w:numPr>
        <w:rPr>
          <w:lang w:val="en-US"/>
        </w:rPr>
      </w:pPr>
      <w:r w:rsidRPr="00BC5A2C">
        <w:rPr>
          <w:lang w:val="en-US"/>
        </w:rPr>
        <w:t>filed by the debtor or any of the creditors</w:t>
      </w:r>
      <w:r w:rsidR="004304AF">
        <w:rPr>
          <w:lang w:val="en-US"/>
        </w:rPr>
        <w:t>.</w:t>
      </w:r>
    </w:p>
    <w:p w14:paraId="7D06F4D2" w14:textId="3D3F0F03" w:rsidR="00C52CF0" w:rsidRPr="00C52CF0" w:rsidRDefault="005E7B1A" w:rsidP="00C52CF0">
      <w:pPr>
        <w:rPr>
          <w:lang w:val="en-US"/>
        </w:rPr>
      </w:pPr>
      <w:r>
        <w:rPr>
          <w:lang w:val="en-US"/>
        </w:rPr>
        <w:t>7</w:t>
      </w:r>
      <w:r w:rsidR="00C52CF0" w:rsidRPr="00C52CF0">
        <w:rPr>
          <w:lang w:val="en-US"/>
        </w:rPr>
        <w:t xml:space="preserve">) </w:t>
      </w:r>
      <w:r w:rsidR="00BC5A2C" w:rsidRPr="00BC5A2C">
        <w:rPr>
          <w:lang w:val="en-US"/>
        </w:rPr>
        <w:t>Following the publication of a decree</w:t>
      </w:r>
      <w:r w:rsidR="00BC5A2C">
        <w:rPr>
          <w:lang w:val="en-US"/>
        </w:rPr>
        <w:t xml:space="preserve"> of initiation of an insolvency procedure</w:t>
      </w:r>
      <w:r w:rsidR="00BC5A2C" w:rsidRPr="00BC5A2C">
        <w:rPr>
          <w:lang w:val="en-US"/>
        </w:rPr>
        <w:t xml:space="preserve"> in the insolvency register</w:t>
      </w:r>
    </w:p>
    <w:p w14:paraId="771D6E7D" w14:textId="5E7888AD" w:rsidR="00525218" w:rsidRDefault="00BC5A2C" w:rsidP="00C52CF0">
      <w:pPr>
        <w:pStyle w:val="Odstavecseseznamem"/>
        <w:numPr>
          <w:ilvl w:val="0"/>
          <w:numId w:val="26"/>
        </w:numPr>
        <w:rPr>
          <w:lang w:val="en-US"/>
        </w:rPr>
      </w:pPr>
      <w:r w:rsidRPr="00BC5A2C">
        <w:rPr>
          <w:lang w:val="en-US"/>
        </w:rPr>
        <w:t xml:space="preserve">the </w:t>
      </w:r>
      <w:r>
        <w:rPr>
          <w:lang w:val="en-US"/>
        </w:rPr>
        <w:t>credito</w:t>
      </w:r>
      <w:r w:rsidRPr="00BC5A2C">
        <w:rPr>
          <w:lang w:val="en-US"/>
        </w:rPr>
        <w:t>r's right to dispose of property shall be restricted</w:t>
      </w:r>
      <w:r w:rsidR="00525218">
        <w:rPr>
          <w:lang w:val="en-US"/>
        </w:rPr>
        <w:t>.</w:t>
      </w:r>
    </w:p>
    <w:p w14:paraId="373F2050" w14:textId="1EBCE13E" w:rsidR="00BC5A2C" w:rsidRDefault="00BC5A2C" w:rsidP="00A14D80">
      <w:pPr>
        <w:pStyle w:val="Odstavecseseznamem"/>
        <w:numPr>
          <w:ilvl w:val="0"/>
          <w:numId w:val="26"/>
        </w:numPr>
        <w:rPr>
          <w:lang w:val="en-US"/>
        </w:rPr>
      </w:pPr>
      <w:r w:rsidRPr="00BC5A2C">
        <w:rPr>
          <w:lang w:val="en-US"/>
        </w:rPr>
        <w:t xml:space="preserve">it is no longer possible to successfully bring an action for the receivables to be </w:t>
      </w:r>
      <w:r w:rsidR="001956BB">
        <w:rPr>
          <w:lang w:val="en-US"/>
        </w:rPr>
        <w:t>registered</w:t>
      </w:r>
      <w:r w:rsidR="00525218">
        <w:rPr>
          <w:lang w:val="en-US"/>
        </w:rPr>
        <w:t>.</w:t>
      </w:r>
    </w:p>
    <w:p w14:paraId="16D63A26" w14:textId="470C2571" w:rsidR="00BC5A2C" w:rsidRPr="00BC5A2C" w:rsidRDefault="00BC5A2C" w:rsidP="00A14D80">
      <w:pPr>
        <w:pStyle w:val="Odstavecseseznamem"/>
        <w:numPr>
          <w:ilvl w:val="0"/>
          <w:numId w:val="26"/>
        </w:numPr>
        <w:rPr>
          <w:lang w:val="en-US"/>
        </w:rPr>
      </w:pPr>
      <w:r w:rsidRPr="00BC5A2C">
        <w:rPr>
          <w:lang w:val="en-US"/>
        </w:rPr>
        <w:t>the debtor must pay a deposit of CZK 50</w:t>
      </w:r>
      <w:r>
        <w:rPr>
          <w:lang w:val="en-US"/>
        </w:rPr>
        <w:t> </w:t>
      </w:r>
      <w:r w:rsidRPr="00BC5A2C">
        <w:rPr>
          <w:lang w:val="en-US"/>
        </w:rPr>
        <w:t>000</w:t>
      </w:r>
      <w:r>
        <w:rPr>
          <w:lang w:val="en-US"/>
        </w:rPr>
        <w:t xml:space="preserve">, </w:t>
      </w:r>
      <w:r w:rsidRPr="00BC5A2C">
        <w:rPr>
          <w:lang w:val="en-US"/>
        </w:rPr>
        <w:t>if this is necessary to cover the costs of the procedure and the funds cannot be provided otherwise</w:t>
      </w:r>
      <w:r>
        <w:rPr>
          <w:lang w:val="en-US"/>
        </w:rPr>
        <w:t>.</w:t>
      </w:r>
    </w:p>
    <w:p w14:paraId="1B8DF697" w14:textId="22BBBF2B" w:rsidR="00C52CF0" w:rsidRPr="00A14D80" w:rsidRDefault="005E7B1A" w:rsidP="00A14D80">
      <w:pPr>
        <w:rPr>
          <w:lang w:val="en-US"/>
        </w:rPr>
      </w:pPr>
      <w:r w:rsidRPr="00A14D80">
        <w:rPr>
          <w:lang w:val="en-US"/>
        </w:rPr>
        <w:t>8</w:t>
      </w:r>
      <w:r w:rsidR="00C52CF0" w:rsidRPr="00A14D80">
        <w:rPr>
          <w:lang w:val="en-US"/>
        </w:rPr>
        <w:t xml:space="preserve">) </w:t>
      </w:r>
      <w:r w:rsidR="00D54795">
        <w:rPr>
          <w:lang w:val="en-US"/>
        </w:rPr>
        <w:t xml:space="preserve">The </w:t>
      </w:r>
      <w:r w:rsidR="00BC5A2C">
        <w:rPr>
          <w:lang w:val="en-US"/>
        </w:rPr>
        <w:t>moratorium</w:t>
      </w:r>
    </w:p>
    <w:p w14:paraId="3039D134" w14:textId="7D954E10" w:rsidR="00C52CF0" w:rsidRPr="00C52CF0" w:rsidRDefault="00BC5A2C" w:rsidP="00C52CF0">
      <w:pPr>
        <w:pStyle w:val="Odstavecseseznamem"/>
        <w:numPr>
          <w:ilvl w:val="0"/>
          <w:numId w:val="24"/>
        </w:numPr>
        <w:rPr>
          <w:lang w:val="en-US"/>
        </w:rPr>
      </w:pPr>
      <w:r w:rsidRPr="00BC5A2C">
        <w:rPr>
          <w:lang w:val="en-US"/>
        </w:rPr>
        <w:t>lasts for the period for which it was declared, but not longer than 3 months</w:t>
      </w:r>
      <w:r w:rsidR="0098623C">
        <w:rPr>
          <w:lang w:val="en-US"/>
        </w:rPr>
        <w:t>.</w:t>
      </w:r>
    </w:p>
    <w:p w14:paraId="351B8345" w14:textId="4CF077A9" w:rsidR="00C52CF0" w:rsidRPr="00C52CF0" w:rsidRDefault="00BC5A2C" w:rsidP="00C52CF0">
      <w:pPr>
        <w:pStyle w:val="Odstavecseseznamem"/>
        <w:numPr>
          <w:ilvl w:val="0"/>
          <w:numId w:val="24"/>
        </w:numPr>
        <w:rPr>
          <w:lang w:val="en-US"/>
        </w:rPr>
      </w:pPr>
      <w:r w:rsidRPr="00BC5A2C">
        <w:rPr>
          <w:lang w:val="en-US"/>
        </w:rPr>
        <w:t>give</w:t>
      </w:r>
      <w:r>
        <w:rPr>
          <w:lang w:val="en-US"/>
        </w:rPr>
        <w:t>s</w:t>
      </w:r>
      <w:r w:rsidRPr="00BC5A2C">
        <w:rPr>
          <w:lang w:val="en-US"/>
        </w:rPr>
        <w:t xml:space="preserve"> the debtor the opportunity to settle up with the creditors </w:t>
      </w:r>
      <w:r>
        <w:rPr>
          <w:lang w:val="en-US"/>
        </w:rPr>
        <w:t>after</w:t>
      </w:r>
      <w:r w:rsidRPr="00BC5A2C">
        <w:rPr>
          <w:lang w:val="en-US"/>
        </w:rPr>
        <w:t xml:space="preserve"> the entire insolvency procedure</w:t>
      </w:r>
      <w:r>
        <w:rPr>
          <w:lang w:val="en-US"/>
        </w:rPr>
        <w:t>.</w:t>
      </w:r>
    </w:p>
    <w:p w14:paraId="3B642A55" w14:textId="1B7D931B" w:rsidR="004E7097" w:rsidRDefault="00BC5A2C" w:rsidP="00777177">
      <w:pPr>
        <w:pStyle w:val="Odstavecseseznamem"/>
        <w:numPr>
          <w:ilvl w:val="0"/>
          <w:numId w:val="24"/>
        </w:numPr>
        <w:rPr>
          <w:lang w:val="en-US"/>
        </w:rPr>
      </w:pPr>
      <w:r w:rsidRPr="00BC5A2C">
        <w:rPr>
          <w:lang w:val="en-US"/>
        </w:rPr>
        <w:t>shall be prepared by the insolvency administrator and shall be decided on by the court</w:t>
      </w:r>
      <w:r w:rsidR="00CA5B76" w:rsidRPr="00CA5B76">
        <w:rPr>
          <w:lang w:val="en-US"/>
        </w:rPr>
        <w:t>.</w:t>
      </w:r>
    </w:p>
    <w:p w14:paraId="555D74F3" w14:textId="49858C80" w:rsidR="00C52CF0" w:rsidRPr="004E7097" w:rsidRDefault="005E7B1A" w:rsidP="004E7097">
      <w:pPr>
        <w:rPr>
          <w:lang w:val="en-US"/>
        </w:rPr>
      </w:pPr>
      <w:r w:rsidRPr="004E7097">
        <w:rPr>
          <w:lang w:val="en-US"/>
        </w:rPr>
        <w:t>9</w:t>
      </w:r>
      <w:r w:rsidR="00C52CF0" w:rsidRPr="004E7097">
        <w:rPr>
          <w:lang w:val="en-US"/>
        </w:rPr>
        <w:t xml:space="preserve">) </w:t>
      </w:r>
      <w:r w:rsidR="00BC5A2C" w:rsidRPr="00BC5A2C">
        <w:rPr>
          <w:lang w:val="en-US"/>
        </w:rPr>
        <w:t>The insolvency decision contains</w:t>
      </w:r>
    </w:p>
    <w:p w14:paraId="52ADBDA6" w14:textId="09FAA885" w:rsidR="00D0642F" w:rsidRDefault="00BC5A2C" w:rsidP="00C52CF0">
      <w:pPr>
        <w:pStyle w:val="Odstavecseseznamem"/>
        <w:numPr>
          <w:ilvl w:val="0"/>
          <w:numId w:val="28"/>
        </w:numPr>
        <w:rPr>
          <w:lang w:val="en-US"/>
        </w:rPr>
      </w:pPr>
      <w:r w:rsidRPr="00BC5A2C">
        <w:rPr>
          <w:lang w:val="en-US"/>
        </w:rPr>
        <w:t xml:space="preserve">a statement on the insolvency identification, the provisions of the insolvency administrator, calls on creditors to </w:t>
      </w:r>
      <w:r w:rsidR="005218F7">
        <w:rPr>
          <w:lang w:val="en-US"/>
        </w:rPr>
        <w:lastRenderedPageBreak/>
        <w:t>register</w:t>
      </w:r>
      <w:r w:rsidRPr="00BC5A2C">
        <w:rPr>
          <w:lang w:val="en-US"/>
        </w:rPr>
        <w:t xml:space="preserve"> their receivables and the place and date of the review proceedings.</w:t>
      </w:r>
    </w:p>
    <w:p w14:paraId="7D6EAF29" w14:textId="765EC23D" w:rsidR="002D3DB3" w:rsidRDefault="00BC5A2C" w:rsidP="002D3DB3">
      <w:pPr>
        <w:pStyle w:val="Odstavecseseznamem"/>
        <w:numPr>
          <w:ilvl w:val="0"/>
          <w:numId w:val="28"/>
        </w:numPr>
        <w:rPr>
          <w:lang w:val="en-US"/>
        </w:rPr>
      </w:pPr>
      <w:r>
        <w:rPr>
          <w:lang w:val="en-US"/>
        </w:rPr>
        <w:t xml:space="preserve">the method of liquidation </w:t>
      </w:r>
      <w:r w:rsidRPr="00BC5A2C">
        <w:rPr>
          <w:lang w:val="en-US"/>
        </w:rPr>
        <w:t>of insolvency solution</w:t>
      </w:r>
      <w:r w:rsidRPr="00607CC2">
        <w:rPr>
          <w:lang w:val="en-US"/>
        </w:rPr>
        <w:t>.</w:t>
      </w:r>
    </w:p>
    <w:p w14:paraId="73051FF7" w14:textId="41545127" w:rsidR="00BE5E9E" w:rsidRPr="00333CA6" w:rsidRDefault="00BC5A2C" w:rsidP="00333CA6">
      <w:pPr>
        <w:pStyle w:val="Odstavecseseznamem"/>
        <w:numPr>
          <w:ilvl w:val="0"/>
          <w:numId w:val="28"/>
        </w:numPr>
        <w:rPr>
          <w:lang w:val="en-US"/>
        </w:rPr>
      </w:pPr>
      <w:r w:rsidRPr="00BC5A2C">
        <w:rPr>
          <w:lang w:val="en-US"/>
        </w:rPr>
        <w:t>types of creditors’ receivables</w:t>
      </w:r>
      <w:r w:rsidR="002D3DB3" w:rsidRPr="00607CC2">
        <w:rPr>
          <w:lang w:val="en-US"/>
        </w:rPr>
        <w:t>.</w:t>
      </w:r>
    </w:p>
    <w:p w14:paraId="2F036B0D" w14:textId="691F410B" w:rsidR="00C52CF0" w:rsidRPr="00BE5E9E" w:rsidRDefault="00C52CF0" w:rsidP="00BE5E9E">
      <w:pPr>
        <w:rPr>
          <w:lang w:val="en-GB"/>
        </w:rPr>
      </w:pPr>
      <w:r w:rsidRPr="00BE5E9E">
        <w:rPr>
          <w:lang w:val="en-GB"/>
        </w:rPr>
        <w:t>1</w:t>
      </w:r>
      <w:r w:rsidR="005E7B1A" w:rsidRPr="00BE5E9E">
        <w:rPr>
          <w:lang w:val="en-GB"/>
        </w:rPr>
        <w:t>0</w:t>
      </w:r>
      <w:r w:rsidRPr="00BE5E9E">
        <w:rPr>
          <w:lang w:val="en-GB"/>
        </w:rPr>
        <w:t xml:space="preserve">) </w:t>
      </w:r>
      <w:r w:rsidR="00BC5A2C" w:rsidRPr="00BC5A2C">
        <w:rPr>
          <w:lang w:val="en-GB"/>
        </w:rPr>
        <w:t>Receivables of secured creditors</w:t>
      </w:r>
    </w:p>
    <w:p w14:paraId="65A88A09" w14:textId="7F61DF7C" w:rsidR="00081B9C" w:rsidRDefault="00BC5A2C" w:rsidP="00C52CF0">
      <w:pPr>
        <w:pStyle w:val="Odstavecseseznamem"/>
        <w:numPr>
          <w:ilvl w:val="0"/>
          <w:numId w:val="30"/>
        </w:numPr>
        <w:rPr>
          <w:lang w:val="en-GB"/>
        </w:rPr>
      </w:pPr>
      <w:r w:rsidRPr="00BC5A2C">
        <w:rPr>
          <w:lang w:val="en-GB"/>
        </w:rPr>
        <w:t>shall be satisfied only after all other receivables have been satisfied</w:t>
      </w:r>
      <w:r w:rsidR="00081B9C" w:rsidRPr="00081B9C">
        <w:rPr>
          <w:lang w:val="en-GB"/>
        </w:rPr>
        <w:t>.</w:t>
      </w:r>
    </w:p>
    <w:p w14:paraId="54787486" w14:textId="3697E793" w:rsidR="00081B9C" w:rsidRDefault="00BC5A2C" w:rsidP="00081B9C">
      <w:pPr>
        <w:pStyle w:val="Odstavecseseznamem"/>
        <w:numPr>
          <w:ilvl w:val="0"/>
          <w:numId w:val="30"/>
        </w:numPr>
        <w:rPr>
          <w:lang w:val="en-GB"/>
        </w:rPr>
      </w:pPr>
      <w:r w:rsidRPr="00BC5A2C">
        <w:rPr>
          <w:lang w:val="en-GB"/>
        </w:rPr>
        <w:t>only arise after the insolvency procedure initiation and arise as a result of the existence of the procedure</w:t>
      </w:r>
      <w:r w:rsidR="00081B9C" w:rsidRPr="00081B9C">
        <w:rPr>
          <w:lang w:val="en-GB"/>
        </w:rPr>
        <w:t>.</w:t>
      </w:r>
    </w:p>
    <w:p w14:paraId="1E28EE16" w14:textId="77D91690" w:rsidR="00C52CF0" w:rsidRPr="002400B2" w:rsidRDefault="00BC5A2C" w:rsidP="002400B2">
      <w:pPr>
        <w:pStyle w:val="Odstavecseseznamem"/>
        <w:numPr>
          <w:ilvl w:val="0"/>
          <w:numId w:val="30"/>
        </w:numPr>
        <w:rPr>
          <w:lang w:val="en-GB"/>
        </w:rPr>
      </w:pPr>
      <w:r w:rsidRPr="00BC5A2C">
        <w:rPr>
          <w:lang w:val="en-GB"/>
        </w:rPr>
        <w:t xml:space="preserve">are claims secured by assets belonging to the assets, </w:t>
      </w:r>
      <w:proofErr w:type="gramStart"/>
      <w:r w:rsidRPr="00BC5A2C">
        <w:rPr>
          <w:lang w:val="en-GB"/>
        </w:rPr>
        <w:t>e.g.</w:t>
      </w:r>
      <w:proofErr w:type="gramEnd"/>
      <w:r w:rsidRPr="00BC5A2C">
        <w:rPr>
          <w:lang w:val="en-GB"/>
        </w:rPr>
        <w:t xml:space="preserve"> by a lien or a right of retention</w:t>
      </w:r>
      <w:r w:rsidR="00F6483A">
        <w:rPr>
          <w:lang w:val="en-GB"/>
        </w:rPr>
        <w:t>.</w:t>
      </w:r>
    </w:p>
    <w:p w14:paraId="659235A8" w14:textId="65B889D0" w:rsidR="00C52CF0" w:rsidRPr="002400B2" w:rsidRDefault="005E7B1A" w:rsidP="00C52CF0">
      <w:pPr>
        <w:rPr>
          <w:lang w:val="en-GB"/>
        </w:rPr>
      </w:pPr>
      <w:r w:rsidRPr="002400B2">
        <w:rPr>
          <w:lang w:val="en-GB"/>
        </w:rPr>
        <w:t>11</w:t>
      </w:r>
      <w:r w:rsidR="00C52CF0" w:rsidRPr="002400B2">
        <w:rPr>
          <w:lang w:val="en-GB"/>
        </w:rPr>
        <w:t xml:space="preserve">) </w:t>
      </w:r>
      <w:r w:rsidR="00BC5A2C" w:rsidRPr="00BC5A2C">
        <w:rPr>
          <w:lang w:val="en-GB"/>
        </w:rPr>
        <w:t xml:space="preserve">Receivables </w:t>
      </w:r>
      <w:r w:rsidR="00E903CE">
        <w:rPr>
          <w:lang w:val="en-GB"/>
        </w:rPr>
        <w:t>behind</w:t>
      </w:r>
      <w:r w:rsidR="00BC5A2C" w:rsidRPr="00BC5A2C">
        <w:rPr>
          <w:lang w:val="en-GB"/>
        </w:rPr>
        <w:t xml:space="preserve"> the estate</w:t>
      </w:r>
    </w:p>
    <w:p w14:paraId="35215043" w14:textId="0C8C95D7" w:rsidR="00C52CF0" w:rsidRPr="002400B2" w:rsidRDefault="00BC5A2C" w:rsidP="00C52CF0">
      <w:pPr>
        <w:pStyle w:val="Odstavecseseznamem"/>
        <w:numPr>
          <w:ilvl w:val="0"/>
          <w:numId w:val="32"/>
        </w:numPr>
        <w:rPr>
          <w:lang w:val="en-GB"/>
        </w:rPr>
      </w:pPr>
      <w:r w:rsidRPr="00BC5A2C">
        <w:rPr>
          <w:lang w:val="en-GB"/>
        </w:rPr>
        <w:t>include, for example, alimony, compensation for damage to health or labour-law claims of employees</w:t>
      </w:r>
      <w:r w:rsidR="004D12A8">
        <w:rPr>
          <w:lang w:val="en-GB"/>
        </w:rPr>
        <w:t>.</w:t>
      </w:r>
    </w:p>
    <w:p w14:paraId="26A7A02A" w14:textId="51A2FB66" w:rsidR="00F6483A" w:rsidRDefault="00BC5A2C" w:rsidP="00B0020C">
      <w:pPr>
        <w:pStyle w:val="Odstavecseseznamem"/>
        <w:numPr>
          <w:ilvl w:val="0"/>
          <w:numId w:val="32"/>
        </w:numPr>
        <w:rPr>
          <w:lang w:val="en-GB"/>
        </w:rPr>
      </w:pPr>
      <w:r w:rsidRPr="00BC5A2C">
        <w:rPr>
          <w:lang w:val="en-GB"/>
        </w:rPr>
        <w:t>include, for example, reimbursement of necessary expenses, remuneration of the preliminary administrator, insolvency administrator, liquidator, members of the creditor committee</w:t>
      </w:r>
      <w:r>
        <w:rPr>
          <w:lang w:val="en-GB"/>
        </w:rPr>
        <w:t xml:space="preserve"> or</w:t>
      </w:r>
      <w:r w:rsidRPr="00BC5A2C">
        <w:rPr>
          <w:lang w:val="en-GB"/>
        </w:rPr>
        <w:t xml:space="preserve"> experts</w:t>
      </w:r>
      <w:r>
        <w:rPr>
          <w:lang w:val="en-GB"/>
        </w:rPr>
        <w:t>.</w:t>
      </w:r>
    </w:p>
    <w:p w14:paraId="077269A3" w14:textId="54B58A01" w:rsidR="00F6483A" w:rsidRDefault="00BC5A2C" w:rsidP="00B0020C">
      <w:pPr>
        <w:pStyle w:val="Odstavecseseznamem"/>
        <w:numPr>
          <w:ilvl w:val="0"/>
          <w:numId w:val="32"/>
        </w:numPr>
        <w:rPr>
          <w:lang w:val="en-GB"/>
        </w:rPr>
      </w:pPr>
      <w:r w:rsidRPr="00BC5A2C">
        <w:rPr>
          <w:lang w:val="en-GB"/>
        </w:rPr>
        <w:t xml:space="preserve">include receivables of a secondary nature, such as interest, interest on late payment, contractual penalties, claims on donation contracts, financial penalties, </w:t>
      </w:r>
      <w:proofErr w:type="gramStart"/>
      <w:r w:rsidRPr="00BC5A2C">
        <w:rPr>
          <w:lang w:val="en-GB"/>
        </w:rPr>
        <w:t>fines</w:t>
      </w:r>
      <w:proofErr w:type="gramEnd"/>
      <w:r>
        <w:rPr>
          <w:lang w:val="en-GB"/>
        </w:rPr>
        <w:t xml:space="preserve"> or</w:t>
      </w:r>
      <w:r w:rsidRPr="00BC5A2C">
        <w:rPr>
          <w:lang w:val="en-GB"/>
        </w:rPr>
        <w:t xml:space="preserve"> administrative penalties</w:t>
      </w:r>
      <w:r>
        <w:rPr>
          <w:lang w:val="en-GB"/>
        </w:rPr>
        <w:t>.</w:t>
      </w:r>
    </w:p>
    <w:p w14:paraId="463447A0" w14:textId="1AFCB991" w:rsidR="00B0020C" w:rsidRPr="00F6483A" w:rsidRDefault="00F6483A" w:rsidP="00F6483A">
      <w:pPr>
        <w:rPr>
          <w:lang w:val="en-GB"/>
        </w:rPr>
      </w:pPr>
      <w:r w:rsidRPr="00F6483A">
        <w:rPr>
          <w:lang w:val="en-GB"/>
        </w:rPr>
        <w:t xml:space="preserve"> </w:t>
      </w:r>
      <w:r w:rsidR="005E7B1A" w:rsidRPr="00F6483A">
        <w:rPr>
          <w:lang w:val="en-GB"/>
        </w:rPr>
        <w:t>12</w:t>
      </w:r>
      <w:r w:rsidR="00B0020C" w:rsidRPr="00F6483A">
        <w:rPr>
          <w:lang w:val="en-GB"/>
        </w:rPr>
        <w:t xml:space="preserve">) </w:t>
      </w:r>
      <w:r w:rsidR="00545D43" w:rsidRPr="00545D43">
        <w:rPr>
          <w:lang w:val="en-GB"/>
        </w:rPr>
        <w:t xml:space="preserve">The insolvency </w:t>
      </w:r>
      <w:proofErr w:type="gramStart"/>
      <w:r w:rsidR="00545D43" w:rsidRPr="00545D43">
        <w:rPr>
          <w:lang w:val="en-GB"/>
        </w:rPr>
        <w:t>court</w:t>
      </w:r>
      <w:proofErr w:type="gramEnd"/>
    </w:p>
    <w:p w14:paraId="33462ABF" w14:textId="74B3AC54" w:rsidR="00FF0E5D" w:rsidRDefault="00FF0E5D" w:rsidP="00B0020C">
      <w:pPr>
        <w:pStyle w:val="Odstavecseseznamem"/>
        <w:numPr>
          <w:ilvl w:val="0"/>
          <w:numId w:val="34"/>
        </w:numPr>
        <w:rPr>
          <w:lang w:val="en-GB"/>
        </w:rPr>
      </w:pPr>
      <w:r w:rsidRPr="00FF0E5D">
        <w:rPr>
          <w:lang w:val="en-GB"/>
        </w:rPr>
        <w:t xml:space="preserve">may decide to settle the </w:t>
      </w:r>
      <w:r w:rsidR="00F8737F">
        <w:rPr>
          <w:lang w:val="en-GB"/>
        </w:rPr>
        <w:t>bankruptcy</w:t>
      </w:r>
      <w:r w:rsidRPr="00FF0E5D">
        <w:rPr>
          <w:lang w:val="en-GB"/>
        </w:rPr>
        <w:t xml:space="preserve"> together with the insolvency decision</w:t>
      </w:r>
      <w:r>
        <w:rPr>
          <w:lang w:val="en-GB"/>
        </w:rPr>
        <w:t>.</w:t>
      </w:r>
    </w:p>
    <w:p w14:paraId="13196ABE" w14:textId="5269E8DA" w:rsidR="001307EB" w:rsidRDefault="00FF0E5D" w:rsidP="00B0020C">
      <w:pPr>
        <w:pStyle w:val="Odstavecseseznamem"/>
        <w:numPr>
          <w:ilvl w:val="0"/>
          <w:numId w:val="34"/>
        </w:numPr>
        <w:rPr>
          <w:lang w:val="en-GB"/>
        </w:rPr>
      </w:pPr>
      <w:r w:rsidRPr="00FF0E5D">
        <w:rPr>
          <w:lang w:val="en-GB"/>
        </w:rPr>
        <w:t>m</w:t>
      </w:r>
      <w:r>
        <w:rPr>
          <w:lang w:val="en-GB"/>
        </w:rPr>
        <w:t xml:space="preserve">ust </w:t>
      </w:r>
      <w:r w:rsidRPr="00FF0E5D">
        <w:rPr>
          <w:lang w:val="en-GB"/>
        </w:rPr>
        <w:t xml:space="preserve">decide to settle the </w:t>
      </w:r>
      <w:r w:rsidR="00F8737F">
        <w:rPr>
          <w:lang w:val="en-GB"/>
        </w:rPr>
        <w:t xml:space="preserve">bankruptcy </w:t>
      </w:r>
      <w:r w:rsidRPr="00FF0E5D">
        <w:rPr>
          <w:lang w:val="en-GB"/>
        </w:rPr>
        <w:t>together with the insolvency decision</w:t>
      </w:r>
      <w:r w:rsidR="001307EB">
        <w:rPr>
          <w:lang w:val="en-GB"/>
        </w:rPr>
        <w:t>.</w:t>
      </w:r>
    </w:p>
    <w:p w14:paraId="22AAA3C8" w14:textId="6A83289E" w:rsidR="001307EB" w:rsidRPr="001307EB" w:rsidRDefault="001307EB" w:rsidP="00B0020C">
      <w:pPr>
        <w:pStyle w:val="Odstavecseseznamem"/>
        <w:numPr>
          <w:ilvl w:val="0"/>
          <w:numId w:val="34"/>
        </w:numPr>
        <w:rPr>
          <w:lang w:val="en-GB"/>
        </w:rPr>
      </w:pPr>
      <w:r w:rsidRPr="001307EB">
        <w:rPr>
          <w:lang w:val="en-GB"/>
        </w:rPr>
        <w:t xml:space="preserve">may </w:t>
      </w:r>
      <w:r>
        <w:rPr>
          <w:lang w:val="en-GB"/>
        </w:rPr>
        <w:t xml:space="preserve">not </w:t>
      </w:r>
      <w:r w:rsidRPr="001307EB">
        <w:rPr>
          <w:lang w:val="en-GB"/>
        </w:rPr>
        <w:t xml:space="preserve">decide to settle the </w:t>
      </w:r>
      <w:r w:rsidR="00F8737F">
        <w:rPr>
          <w:lang w:val="en-GB"/>
        </w:rPr>
        <w:t xml:space="preserve">bankruptcy </w:t>
      </w:r>
      <w:r w:rsidRPr="001307EB">
        <w:rPr>
          <w:lang w:val="en-GB"/>
        </w:rPr>
        <w:t>together with the insolvency decision</w:t>
      </w:r>
      <w:r>
        <w:rPr>
          <w:lang w:val="en-GB"/>
        </w:rPr>
        <w:t>.</w:t>
      </w:r>
      <w:r w:rsidRPr="001307EB">
        <w:rPr>
          <w:lang w:val="en-GB"/>
        </w:rPr>
        <w:t xml:space="preserve"> </w:t>
      </w:r>
    </w:p>
    <w:p w14:paraId="12EEF5BB" w14:textId="2CB30979" w:rsidR="00B0020C" w:rsidRPr="002400B2" w:rsidRDefault="00B0020C" w:rsidP="00B0020C">
      <w:pPr>
        <w:rPr>
          <w:lang w:val="en-GB"/>
        </w:rPr>
      </w:pPr>
      <w:r w:rsidRPr="002400B2">
        <w:rPr>
          <w:lang w:val="en-GB"/>
        </w:rPr>
        <w:t>1</w:t>
      </w:r>
      <w:r w:rsidR="005E7B1A" w:rsidRPr="002400B2">
        <w:rPr>
          <w:lang w:val="en-GB"/>
        </w:rPr>
        <w:t>3</w:t>
      </w:r>
      <w:r w:rsidRPr="002400B2">
        <w:rPr>
          <w:lang w:val="en-GB"/>
        </w:rPr>
        <w:t xml:space="preserve">) </w:t>
      </w:r>
      <w:r w:rsidR="007D09EC" w:rsidRPr="007D09EC">
        <w:rPr>
          <w:lang w:val="en-GB"/>
        </w:rPr>
        <w:t>The group of the debtor's creditors</w:t>
      </w:r>
    </w:p>
    <w:p w14:paraId="7455B204" w14:textId="57752B7C" w:rsidR="00B0020C" w:rsidRPr="002400B2" w:rsidRDefault="00256069" w:rsidP="00B0020C">
      <w:pPr>
        <w:pStyle w:val="Odstavecseseznamem"/>
        <w:numPr>
          <w:ilvl w:val="0"/>
          <w:numId w:val="36"/>
        </w:numPr>
        <w:rPr>
          <w:lang w:val="en-GB"/>
        </w:rPr>
      </w:pPr>
      <w:r>
        <w:rPr>
          <w:lang w:val="en-GB"/>
        </w:rPr>
        <w:t xml:space="preserve">never create special procedural </w:t>
      </w:r>
      <w:r w:rsidR="00BC2035">
        <w:rPr>
          <w:lang w:val="en-GB"/>
        </w:rPr>
        <w:t>entities</w:t>
      </w:r>
      <w:r>
        <w:rPr>
          <w:lang w:val="en-GB"/>
        </w:rPr>
        <w:t>.</w:t>
      </w:r>
    </w:p>
    <w:p w14:paraId="04EDFDAE" w14:textId="781896C9" w:rsidR="00E17287" w:rsidRDefault="00E17287" w:rsidP="00B0020C">
      <w:pPr>
        <w:pStyle w:val="Odstavecseseznamem"/>
        <w:numPr>
          <w:ilvl w:val="0"/>
          <w:numId w:val="36"/>
        </w:numPr>
        <w:rPr>
          <w:lang w:val="en-GB"/>
        </w:rPr>
      </w:pPr>
      <w:r w:rsidRPr="00E17287">
        <w:rPr>
          <w:lang w:val="en-GB"/>
        </w:rPr>
        <w:t>is a closed group that does not change during the proce</w:t>
      </w:r>
      <w:r>
        <w:rPr>
          <w:lang w:val="en-GB"/>
        </w:rPr>
        <w:t>dure.</w:t>
      </w:r>
    </w:p>
    <w:p w14:paraId="58D7E4CE" w14:textId="04A68FF9" w:rsidR="003E30F0" w:rsidRDefault="003E30F0" w:rsidP="00B0020C">
      <w:pPr>
        <w:pStyle w:val="Odstavecseseznamem"/>
        <w:numPr>
          <w:ilvl w:val="0"/>
          <w:numId w:val="36"/>
        </w:numPr>
        <w:rPr>
          <w:lang w:val="en-GB"/>
        </w:rPr>
      </w:pPr>
      <w:r w:rsidRPr="003E30F0">
        <w:rPr>
          <w:lang w:val="en-GB"/>
        </w:rPr>
        <w:t>may be relatively broad and variable, as their claims are lodged throughout the procedure</w:t>
      </w:r>
      <w:r>
        <w:rPr>
          <w:lang w:val="en-GB"/>
        </w:rPr>
        <w:t>.</w:t>
      </w:r>
    </w:p>
    <w:p w14:paraId="34A990AF" w14:textId="57A9326E" w:rsidR="00B0020C" w:rsidRPr="003E30F0" w:rsidRDefault="005E7B1A" w:rsidP="003E30F0">
      <w:pPr>
        <w:rPr>
          <w:lang w:val="en-GB"/>
        </w:rPr>
      </w:pPr>
      <w:r w:rsidRPr="003E30F0">
        <w:rPr>
          <w:lang w:val="en-GB"/>
        </w:rPr>
        <w:t>14</w:t>
      </w:r>
      <w:r w:rsidR="00B0020C" w:rsidRPr="003E30F0">
        <w:rPr>
          <w:lang w:val="en-GB"/>
        </w:rPr>
        <w:t xml:space="preserve">) </w:t>
      </w:r>
      <w:r w:rsidR="00534F55" w:rsidRPr="00534F55">
        <w:rPr>
          <w:lang w:val="en-GB"/>
        </w:rPr>
        <w:t xml:space="preserve">In the case of liquidation </w:t>
      </w:r>
      <w:bookmarkStart w:id="4" w:name="_Hlk74952927"/>
      <w:r w:rsidR="00D841CC">
        <w:rPr>
          <w:lang w:val="en-GB"/>
        </w:rPr>
        <w:t>bankruptcy settlement</w:t>
      </w:r>
      <w:bookmarkEnd w:id="4"/>
    </w:p>
    <w:p w14:paraId="6D130C41" w14:textId="7A91DBFF" w:rsidR="00E636CD" w:rsidRDefault="00E636CD" w:rsidP="00B0020C">
      <w:pPr>
        <w:pStyle w:val="Odstavecseseznamem"/>
        <w:numPr>
          <w:ilvl w:val="0"/>
          <w:numId w:val="39"/>
        </w:numPr>
        <w:rPr>
          <w:lang w:val="en-GB"/>
        </w:rPr>
      </w:pPr>
      <w:r w:rsidRPr="00E636CD">
        <w:rPr>
          <w:lang w:val="en-GB"/>
        </w:rPr>
        <w:t xml:space="preserve">the </w:t>
      </w:r>
      <w:r>
        <w:rPr>
          <w:lang w:val="en-GB"/>
        </w:rPr>
        <w:t>insolvent party</w:t>
      </w:r>
      <w:r w:rsidRPr="00E636CD">
        <w:rPr>
          <w:lang w:val="en-GB"/>
        </w:rPr>
        <w:t xml:space="preserve"> is not completely excluded from economic activities, which it is usually still allowed to perform</w:t>
      </w:r>
      <w:r>
        <w:rPr>
          <w:lang w:val="en-GB"/>
        </w:rPr>
        <w:t>.</w:t>
      </w:r>
    </w:p>
    <w:p w14:paraId="1AC0B969" w14:textId="112FAD2B" w:rsidR="00534F55" w:rsidRDefault="00534F55" w:rsidP="00B0020C">
      <w:pPr>
        <w:pStyle w:val="Odstavecseseznamem"/>
        <w:numPr>
          <w:ilvl w:val="0"/>
          <w:numId w:val="39"/>
        </w:numPr>
        <w:rPr>
          <w:lang w:val="en-GB"/>
        </w:rPr>
      </w:pPr>
      <w:r w:rsidRPr="00534F55">
        <w:rPr>
          <w:lang w:val="en-GB"/>
        </w:rPr>
        <w:t xml:space="preserve">the insolvent party is excluded from economic activities. </w:t>
      </w:r>
    </w:p>
    <w:p w14:paraId="3F5083BF" w14:textId="200BDDC0" w:rsidR="00B0020C" w:rsidRPr="002400B2" w:rsidRDefault="0044582D" w:rsidP="00B0020C">
      <w:pPr>
        <w:pStyle w:val="Odstavecseseznamem"/>
        <w:numPr>
          <w:ilvl w:val="0"/>
          <w:numId w:val="39"/>
        </w:numPr>
        <w:rPr>
          <w:lang w:val="en-GB"/>
        </w:rPr>
      </w:pPr>
      <w:r w:rsidRPr="0044582D">
        <w:rPr>
          <w:lang w:val="en-GB"/>
        </w:rPr>
        <w:t xml:space="preserve">the </w:t>
      </w:r>
      <w:r>
        <w:rPr>
          <w:lang w:val="en-GB"/>
        </w:rPr>
        <w:t xml:space="preserve">insolvent party </w:t>
      </w:r>
      <w:r w:rsidRPr="0044582D">
        <w:rPr>
          <w:lang w:val="en-GB"/>
        </w:rPr>
        <w:t xml:space="preserve">loses legal capacity and </w:t>
      </w:r>
      <w:r w:rsidR="001A0013">
        <w:rPr>
          <w:lang w:val="en-GB"/>
        </w:rPr>
        <w:t>procedural</w:t>
      </w:r>
      <w:r w:rsidRPr="0044582D">
        <w:rPr>
          <w:lang w:val="en-GB"/>
        </w:rPr>
        <w:t xml:space="preserve"> capacity</w:t>
      </w:r>
      <w:r>
        <w:rPr>
          <w:lang w:val="en-GB"/>
        </w:rPr>
        <w:t>.</w:t>
      </w:r>
    </w:p>
    <w:p w14:paraId="69BB2254" w14:textId="7D432147" w:rsidR="00B0020C" w:rsidRPr="002400B2" w:rsidRDefault="00B0020C" w:rsidP="00B0020C">
      <w:pPr>
        <w:rPr>
          <w:lang w:val="en-GB"/>
        </w:rPr>
      </w:pPr>
      <w:r w:rsidRPr="002400B2">
        <w:rPr>
          <w:lang w:val="en-GB"/>
        </w:rPr>
        <w:t>1</w:t>
      </w:r>
      <w:r w:rsidR="005E7B1A" w:rsidRPr="002400B2">
        <w:rPr>
          <w:lang w:val="en-GB"/>
        </w:rPr>
        <w:t>5</w:t>
      </w:r>
      <w:r w:rsidRPr="002400B2">
        <w:rPr>
          <w:lang w:val="en-GB"/>
        </w:rPr>
        <w:t xml:space="preserve">) </w:t>
      </w:r>
      <w:r w:rsidR="008048D8">
        <w:rPr>
          <w:lang w:val="en-GB"/>
        </w:rPr>
        <w:t xml:space="preserve">In the case of bankruptcy . . . . . . </w:t>
      </w:r>
      <w:r w:rsidR="008048D8" w:rsidRPr="008048D8">
        <w:rPr>
          <w:lang w:val="en-GB"/>
        </w:rPr>
        <w:t>shall decide on the manner in which the estate will be sold.</w:t>
      </w:r>
    </w:p>
    <w:p w14:paraId="512D3FB8" w14:textId="204EE293" w:rsidR="006557B2" w:rsidRDefault="006557B2" w:rsidP="00B0020C">
      <w:pPr>
        <w:pStyle w:val="Odstavecseseznamem"/>
        <w:numPr>
          <w:ilvl w:val="0"/>
          <w:numId w:val="40"/>
        </w:numPr>
        <w:rPr>
          <w:lang w:val="en-GB"/>
        </w:rPr>
      </w:pPr>
      <w:r>
        <w:rPr>
          <w:lang w:val="en-GB"/>
        </w:rPr>
        <w:t>t</w:t>
      </w:r>
      <w:r w:rsidRPr="006557B2">
        <w:rPr>
          <w:lang w:val="en-GB"/>
        </w:rPr>
        <w:t xml:space="preserve">he insolvency administrator </w:t>
      </w:r>
    </w:p>
    <w:p w14:paraId="4960B8C8" w14:textId="5E5351E4" w:rsidR="00B0020C" w:rsidRPr="002400B2" w:rsidRDefault="00B0020C" w:rsidP="00B0020C">
      <w:pPr>
        <w:pStyle w:val="Odstavecseseznamem"/>
        <w:numPr>
          <w:ilvl w:val="0"/>
          <w:numId w:val="40"/>
        </w:numPr>
        <w:rPr>
          <w:lang w:val="en-GB"/>
        </w:rPr>
      </w:pPr>
      <w:r w:rsidRPr="002400B2">
        <w:rPr>
          <w:lang w:val="en-GB"/>
        </w:rPr>
        <w:t xml:space="preserve">the </w:t>
      </w:r>
      <w:r w:rsidR="006557B2">
        <w:rPr>
          <w:lang w:val="en-GB"/>
        </w:rPr>
        <w:t>court</w:t>
      </w:r>
    </w:p>
    <w:p w14:paraId="1E9DBEF4" w14:textId="6C6875E5" w:rsidR="00B0020C" w:rsidRPr="002400B2" w:rsidRDefault="00B0020C" w:rsidP="00B0020C">
      <w:pPr>
        <w:pStyle w:val="Odstavecseseznamem"/>
        <w:numPr>
          <w:ilvl w:val="0"/>
          <w:numId w:val="40"/>
        </w:numPr>
        <w:rPr>
          <w:lang w:val="en-GB"/>
        </w:rPr>
      </w:pPr>
      <w:r w:rsidRPr="002400B2">
        <w:rPr>
          <w:lang w:val="en-GB"/>
        </w:rPr>
        <w:t xml:space="preserve">the </w:t>
      </w:r>
      <w:r w:rsidR="006557B2">
        <w:rPr>
          <w:lang w:val="en-GB"/>
        </w:rPr>
        <w:t>insolvent party</w:t>
      </w:r>
    </w:p>
    <w:p w14:paraId="24B35881" w14:textId="12D41ECC" w:rsidR="00B0020C" w:rsidRPr="002400B2" w:rsidRDefault="005E7B1A" w:rsidP="00B0020C">
      <w:pPr>
        <w:rPr>
          <w:lang w:val="en-GB"/>
        </w:rPr>
      </w:pPr>
      <w:r w:rsidRPr="002400B2">
        <w:rPr>
          <w:lang w:val="en-GB"/>
        </w:rPr>
        <w:t>16</w:t>
      </w:r>
      <w:r w:rsidR="00B0020C" w:rsidRPr="002400B2">
        <w:rPr>
          <w:lang w:val="en-GB"/>
        </w:rPr>
        <w:t xml:space="preserve">) </w:t>
      </w:r>
      <w:r w:rsidR="005E2352" w:rsidRPr="005E2352">
        <w:rPr>
          <w:lang w:val="en-GB"/>
        </w:rPr>
        <w:t>The receivables not satisfied in the bankruptcy proce</w:t>
      </w:r>
      <w:r w:rsidR="00F7788C">
        <w:rPr>
          <w:lang w:val="en-GB"/>
        </w:rPr>
        <w:t>dure</w:t>
      </w:r>
    </w:p>
    <w:p w14:paraId="0F5719BE" w14:textId="2CC1082E" w:rsidR="00B0020C" w:rsidRPr="002400B2" w:rsidRDefault="00202DED" w:rsidP="00B0020C">
      <w:pPr>
        <w:pStyle w:val="Odstavecseseznamem"/>
        <w:numPr>
          <w:ilvl w:val="0"/>
          <w:numId w:val="42"/>
        </w:numPr>
        <w:rPr>
          <w:lang w:val="en-GB"/>
        </w:rPr>
      </w:pPr>
      <w:r w:rsidRPr="005E2352">
        <w:rPr>
          <w:lang w:val="en-GB"/>
        </w:rPr>
        <w:t>do not cease to exist and</w:t>
      </w:r>
      <w:r w:rsidRPr="0002058E">
        <w:rPr>
          <w:lang w:val="en-GB"/>
        </w:rPr>
        <w:t xml:space="preserve"> </w:t>
      </w:r>
      <w:r w:rsidR="0002058E" w:rsidRPr="0002058E">
        <w:rPr>
          <w:lang w:val="en-GB"/>
        </w:rPr>
        <w:t>shall be satisfied in the subsequent</w:t>
      </w:r>
      <w:r>
        <w:rPr>
          <w:lang w:val="en-GB"/>
        </w:rPr>
        <w:t xml:space="preserve"> insolvency</w:t>
      </w:r>
      <w:r w:rsidR="0002058E" w:rsidRPr="0002058E">
        <w:rPr>
          <w:lang w:val="en-GB"/>
        </w:rPr>
        <w:t xml:space="preserve"> proceedings.</w:t>
      </w:r>
    </w:p>
    <w:p w14:paraId="00F12458" w14:textId="6EDBFEDD" w:rsidR="0002058E" w:rsidRDefault="0002058E" w:rsidP="00B0020C">
      <w:pPr>
        <w:pStyle w:val="Odstavecseseznamem"/>
        <w:numPr>
          <w:ilvl w:val="0"/>
          <w:numId w:val="42"/>
        </w:numPr>
        <w:rPr>
          <w:lang w:val="en-GB"/>
        </w:rPr>
      </w:pPr>
      <w:r w:rsidRPr="0002058E">
        <w:rPr>
          <w:lang w:val="en-GB"/>
        </w:rPr>
        <w:t>cease to exist and the creditors can</w:t>
      </w:r>
      <w:r>
        <w:rPr>
          <w:lang w:val="en-GB"/>
        </w:rPr>
        <w:t>not</w:t>
      </w:r>
      <w:r w:rsidRPr="0002058E">
        <w:rPr>
          <w:lang w:val="en-GB"/>
        </w:rPr>
        <w:t xml:space="preserve"> recover them separately again</w:t>
      </w:r>
      <w:r>
        <w:rPr>
          <w:lang w:val="en-GB"/>
        </w:rPr>
        <w:t>.</w:t>
      </w:r>
    </w:p>
    <w:p w14:paraId="315A3350" w14:textId="0020AF49" w:rsidR="005E2352" w:rsidRPr="005E2352" w:rsidRDefault="005E2352" w:rsidP="00B0020C">
      <w:pPr>
        <w:pStyle w:val="Odstavecseseznamem"/>
        <w:numPr>
          <w:ilvl w:val="0"/>
          <w:numId w:val="42"/>
        </w:numPr>
        <w:rPr>
          <w:lang w:val="en-GB"/>
        </w:rPr>
      </w:pPr>
      <w:r w:rsidRPr="005E2352">
        <w:rPr>
          <w:lang w:val="en-GB"/>
        </w:rPr>
        <w:t xml:space="preserve">do not </w:t>
      </w:r>
      <w:bookmarkStart w:id="5" w:name="_Hlk74299323"/>
      <w:r w:rsidRPr="005E2352">
        <w:rPr>
          <w:lang w:val="en-GB"/>
        </w:rPr>
        <w:t>cease to exist and the creditors can recover them separately again</w:t>
      </w:r>
      <w:bookmarkEnd w:id="5"/>
      <w:r w:rsidRPr="005E2352">
        <w:rPr>
          <w:lang w:val="en-GB"/>
        </w:rPr>
        <w:t xml:space="preserve">, while the list of receivables in the review procedure protocol is a writ of execution for 10 years. </w:t>
      </w:r>
    </w:p>
    <w:p w14:paraId="54E76A09" w14:textId="54D1E9F5" w:rsidR="00B0020C" w:rsidRPr="002400B2" w:rsidRDefault="00B0020C" w:rsidP="00B0020C">
      <w:pPr>
        <w:rPr>
          <w:lang w:val="en-GB"/>
        </w:rPr>
      </w:pPr>
      <w:r w:rsidRPr="002400B2">
        <w:rPr>
          <w:lang w:val="en-GB"/>
        </w:rPr>
        <w:t>1</w:t>
      </w:r>
      <w:r w:rsidR="005E7B1A" w:rsidRPr="002400B2">
        <w:rPr>
          <w:lang w:val="en-GB"/>
        </w:rPr>
        <w:t>7</w:t>
      </w:r>
      <w:r w:rsidRPr="002400B2">
        <w:rPr>
          <w:lang w:val="en-GB"/>
        </w:rPr>
        <w:t xml:space="preserve">) </w:t>
      </w:r>
      <w:r w:rsidR="004A7E80">
        <w:rPr>
          <w:lang w:val="en-GB"/>
        </w:rPr>
        <w:t xml:space="preserve">Which are the </w:t>
      </w:r>
      <w:r w:rsidR="004A7E80" w:rsidRPr="004A7E80">
        <w:rPr>
          <w:lang w:val="en-GB"/>
        </w:rPr>
        <w:t xml:space="preserve">two methods of recovery </w:t>
      </w:r>
      <w:bookmarkStart w:id="6" w:name="_Hlk74953092"/>
      <w:r w:rsidR="00CB675B">
        <w:rPr>
          <w:lang w:val="en-GB"/>
        </w:rPr>
        <w:t>bankruptcy settlement</w:t>
      </w:r>
      <w:bookmarkEnd w:id="6"/>
      <w:r w:rsidR="004A7E80">
        <w:rPr>
          <w:lang w:val="en-GB"/>
        </w:rPr>
        <w:t>?</w:t>
      </w:r>
    </w:p>
    <w:p w14:paraId="4CDBC8D0" w14:textId="4ADBEB55" w:rsidR="00B0020C" w:rsidRPr="002400B2" w:rsidRDefault="005F27D5" w:rsidP="00B0020C">
      <w:pPr>
        <w:pStyle w:val="Odstavecseseznamem"/>
        <w:numPr>
          <w:ilvl w:val="0"/>
          <w:numId w:val="44"/>
        </w:numPr>
        <w:rPr>
          <w:lang w:val="en-GB"/>
        </w:rPr>
      </w:pPr>
      <w:r>
        <w:rPr>
          <w:lang w:val="en-GB"/>
        </w:rPr>
        <w:t>insolvency a</w:t>
      </w:r>
      <w:r w:rsidR="00345862">
        <w:rPr>
          <w:lang w:val="en-GB"/>
        </w:rPr>
        <w:t>nd</w:t>
      </w:r>
      <w:r>
        <w:rPr>
          <w:lang w:val="en-GB"/>
        </w:rPr>
        <w:t xml:space="preserve"> over-indebtedness</w:t>
      </w:r>
    </w:p>
    <w:p w14:paraId="2B108199" w14:textId="77777777" w:rsidR="005F27D5" w:rsidRDefault="005F27D5" w:rsidP="00B0020C">
      <w:pPr>
        <w:pStyle w:val="Odstavecseseznamem"/>
        <w:numPr>
          <w:ilvl w:val="0"/>
          <w:numId w:val="44"/>
        </w:numPr>
        <w:rPr>
          <w:lang w:val="en-GB"/>
        </w:rPr>
      </w:pPr>
      <w:r w:rsidRPr="005F27D5">
        <w:rPr>
          <w:lang w:val="en-GB"/>
        </w:rPr>
        <w:t xml:space="preserve">reorganisation and discharge from debts </w:t>
      </w:r>
    </w:p>
    <w:p w14:paraId="195178CE" w14:textId="1452E9C2" w:rsidR="00B0020C" w:rsidRDefault="005F27D5" w:rsidP="00B0020C">
      <w:pPr>
        <w:pStyle w:val="Odstavecseseznamem"/>
        <w:numPr>
          <w:ilvl w:val="0"/>
          <w:numId w:val="44"/>
        </w:numPr>
        <w:rPr>
          <w:lang w:val="en-GB"/>
        </w:rPr>
      </w:pPr>
      <w:r>
        <w:rPr>
          <w:lang w:val="en-GB"/>
        </w:rPr>
        <w:t xml:space="preserve">bankruptcy </w:t>
      </w:r>
      <w:r w:rsidR="00F7788C">
        <w:rPr>
          <w:lang w:val="en-GB"/>
        </w:rPr>
        <w:t xml:space="preserve">procedure </w:t>
      </w:r>
      <w:r>
        <w:rPr>
          <w:lang w:val="en-GB"/>
        </w:rPr>
        <w:t>and minor bankruptcy</w:t>
      </w:r>
      <w:r w:rsidR="00F7788C">
        <w:rPr>
          <w:lang w:val="en-GB"/>
        </w:rPr>
        <w:t xml:space="preserve"> procedure</w:t>
      </w:r>
    </w:p>
    <w:p w14:paraId="1075BE81" w14:textId="203E69C9" w:rsidR="00B114A3" w:rsidRDefault="00B114A3" w:rsidP="00B114A3">
      <w:pPr>
        <w:rPr>
          <w:lang w:val="en-US"/>
        </w:rPr>
      </w:pPr>
      <w:r>
        <w:rPr>
          <w:lang w:val="en-US"/>
        </w:rPr>
        <w:t xml:space="preserve">18) </w:t>
      </w:r>
      <w:r w:rsidR="00E213DB" w:rsidRPr="00E213DB">
        <w:rPr>
          <w:lang w:val="en-US"/>
        </w:rPr>
        <w:t xml:space="preserve">The basic document for carrying out the </w:t>
      </w:r>
      <w:proofErr w:type="spellStart"/>
      <w:r w:rsidR="00E213DB" w:rsidRPr="00E213DB">
        <w:rPr>
          <w:lang w:val="en-US"/>
        </w:rPr>
        <w:t>reorganisation</w:t>
      </w:r>
      <w:proofErr w:type="spellEnd"/>
      <w:r w:rsidR="00E213DB" w:rsidRPr="00E213DB">
        <w:rPr>
          <w:lang w:val="en-US"/>
        </w:rPr>
        <w:t xml:space="preserve"> is </w:t>
      </w:r>
      <w:r w:rsidR="00E213DB">
        <w:rPr>
          <w:lang w:val="en-US"/>
        </w:rPr>
        <w:t xml:space="preserve">. . . . . . </w:t>
      </w:r>
      <w:r w:rsidR="00E213DB" w:rsidRPr="00E213DB">
        <w:rPr>
          <w:lang w:val="en-US"/>
        </w:rPr>
        <w:t xml:space="preserve">which contains the method of </w:t>
      </w:r>
      <w:proofErr w:type="spellStart"/>
      <w:r w:rsidR="00E213DB" w:rsidRPr="00E213DB">
        <w:rPr>
          <w:lang w:val="en-US"/>
        </w:rPr>
        <w:t>reorganisation</w:t>
      </w:r>
      <w:proofErr w:type="spellEnd"/>
      <w:r w:rsidR="00E213DB" w:rsidRPr="00E213DB">
        <w:rPr>
          <w:lang w:val="en-US"/>
        </w:rPr>
        <w:t>, dividing of creditors into groups, extent to which creditors are satisfied, recovery measures, etc</w:t>
      </w:r>
      <w:r w:rsidR="00E213DB">
        <w:rPr>
          <w:lang w:val="en-US"/>
        </w:rPr>
        <w:t>.</w:t>
      </w:r>
    </w:p>
    <w:p w14:paraId="38604AE6" w14:textId="4CD51FE8" w:rsidR="00B114A3" w:rsidRPr="00B114A3" w:rsidRDefault="005567FE" w:rsidP="00B114A3">
      <w:pPr>
        <w:pStyle w:val="Odstavecseseznamem"/>
        <w:numPr>
          <w:ilvl w:val="0"/>
          <w:numId w:val="45"/>
        </w:numPr>
        <w:rPr>
          <w:lang w:val="en-US"/>
        </w:rPr>
      </w:pPr>
      <w:r w:rsidRPr="005567FE">
        <w:rPr>
          <w:lang w:val="en-US"/>
        </w:rPr>
        <w:t xml:space="preserve">the </w:t>
      </w:r>
      <w:proofErr w:type="spellStart"/>
      <w:r w:rsidRPr="005567FE">
        <w:rPr>
          <w:lang w:val="en-US"/>
        </w:rPr>
        <w:t>reorganisation</w:t>
      </w:r>
      <w:proofErr w:type="spellEnd"/>
      <w:r w:rsidRPr="005567FE">
        <w:rPr>
          <w:lang w:val="en-US"/>
        </w:rPr>
        <w:t xml:space="preserve"> </w:t>
      </w:r>
      <w:proofErr w:type="gramStart"/>
      <w:r w:rsidR="00773CBE">
        <w:rPr>
          <w:lang w:val="en-US"/>
        </w:rPr>
        <w:t>decree</w:t>
      </w:r>
      <w:proofErr w:type="gramEnd"/>
    </w:p>
    <w:p w14:paraId="1E2F9E9F" w14:textId="250CA713" w:rsidR="005567FE" w:rsidRDefault="005567FE" w:rsidP="00E03F42">
      <w:pPr>
        <w:pStyle w:val="Odstavecseseznamem"/>
        <w:numPr>
          <w:ilvl w:val="0"/>
          <w:numId w:val="45"/>
        </w:numPr>
        <w:rPr>
          <w:lang w:val="en-US"/>
        </w:rPr>
      </w:pPr>
      <w:r w:rsidRPr="005567FE">
        <w:rPr>
          <w:lang w:val="en-US"/>
        </w:rPr>
        <w:t xml:space="preserve">the </w:t>
      </w:r>
      <w:proofErr w:type="spellStart"/>
      <w:r w:rsidRPr="005567FE">
        <w:rPr>
          <w:lang w:val="en-US"/>
        </w:rPr>
        <w:t>reorganisation</w:t>
      </w:r>
      <w:proofErr w:type="spellEnd"/>
      <w:r w:rsidRPr="005567FE">
        <w:rPr>
          <w:lang w:val="en-US"/>
        </w:rPr>
        <w:t xml:space="preserve"> </w:t>
      </w:r>
      <w:r>
        <w:rPr>
          <w:lang w:val="en-US"/>
        </w:rPr>
        <w:t>agreement</w:t>
      </w:r>
    </w:p>
    <w:p w14:paraId="32F701AA" w14:textId="54460B62" w:rsidR="00E213DB" w:rsidRPr="00E213DB" w:rsidRDefault="00E213DB" w:rsidP="00E03F42">
      <w:pPr>
        <w:pStyle w:val="Odstavecseseznamem"/>
        <w:numPr>
          <w:ilvl w:val="0"/>
          <w:numId w:val="45"/>
        </w:numPr>
        <w:rPr>
          <w:lang w:val="en-US"/>
        </w:rPr>
      </w:pPr>
      <w:r w:rsidRPr="00E213DB">
        <w:rPr>
          <w:lang w:val="en-US"/>
        </w:rPr>
        <w:t xml:space="preserve">the </w:t>
      </w:r>
      <w:proofErr w:type="spellStart"/>
      <w:r w:rsidRPr="00E213DB">
        <w:rPr>
          <w:lang w:val="en-US"/>
        </w:rPr>
        <w:t>reorganisation</w:t>
      </w:r>
      <w:proofErr w:type="spellEnd"/>
      <w:r w:rsidRPr="00E213DB">
        <w:rPr>
          <w:lang w:val="en-US"/>
        </w:rPr>
        <w:t xml:space="preserve"> </w:t>
      </w:r>
      <w:proofErr w:type="gramStart"/>
      <w:r w:rsidRPr="00E213DB">
        <w:rPr>
          <w:lang w:val="en-US"/>
        </w:rPr>
        <w:t>plan</w:t>
      </w:r>
      <w:proofErr w:type="gramEnd"/>
      <w:r w:rsidRPr="00E213DB">
        <w:rPr>
          <w:lang w:val="en-US"/>
        </w:rPr>
        <w:t xml:space="preserve"> </w:t>
      </w:r>
    </w:p>
    <w:p w14:paraId="31E77E75" w14:textId="5A7CEFA8" w:rsidR="00E03F42" w:rsidRPr="00B37946" w:rsidRDefault="00E03F42" w:rsidP="00E03F42">
      <w:pPr>
        <w:rPr>
          <w:lang w:val="en-GB"/>
        </w:rPr>
      </w:pPr>
      <w:r w:rsidRPr="00B37946">
        <w:rPr>
          <w:lang w:val="en-GB"/>
        </w:rPr>
        <w:t xml:space="preserve">19) </w:t>
      </w:r>
      <w:r w:rsidR="001D533C" w:rsidRPr="001D533C">
        <w:rPr>
          <w:lang w:val="en-GB"/>
        </w:rPr>
        <w:t xml:space="preserve">In the case of discharge from </w:t>
      </w:r>
      <w:r w:rsidR="00E0603B">
        <w:rPr>
          <w:lang w:val="en-GB"/>
        </w:rPr>
        <w:t>debts</w:t>
      </w:r>
      <w:r w:rsidR="001D533C" w:rsidRPr="001D533C">
        <w:rPr>
          <w:lang w:val="en-GB"/>
        </w:rPr>
        <w:t xml:space="preserve"> in the form of a re</w:t>
      </w:r>
      <w:r w:rsidR="00AF5C0B">
        <w:rPr>
          <w:lang w:val="en-GB"/>
        </w:rPr>
        <w:t>-</w:t>
      </w:r>
      <w:r w:rsidR="001D533C" w:rsidRPr="001D533C">
        <w:rPr>
          <w:lang w:val="en-GB"/>
        </w:rPr>
        <w:t>payment schedule</w:t>
      </w:r>
      <w:r w:rsidRPr="00B37946">
        <w:rPr>
          <w:lang w:val="en-GB"/>
        </w:rPr>
        <w:t xml:space="preserve"> </w:t>
      </w:r>
    </w:p>
    <w:p w14:paraId="4D4C88AB" w14:textId="1D9C0D5A" w:rsidR="001D533C" w:rsidRDefault="001D533C" w:rsidP="00E03F42">
      <w:pPr>
        <w:pStyle w:val="Odstavecseseznamem"/>
        <w:numPr>
          <w:ilvl w:val="0"/>
          <w:numId w:val="46"/>
        </w:numPr>
        <w:rPr>
          <w:lang w:val="en-GB"/>
        </w:rPr>
      </w:pPr>
      <w:r>
        <w:rPr>
          <w:lang w:val="en-GB"/>
        </w:rPr>
        <w:t>the</w:t>
      </w:r>
      <w:r w:rsidRPr="001D533C">
        <w:rPr>
          <w:lang w:val="en-GB"/>
        </w:rPr>
        <w:t xml:space="preserve"> payment is based on the amount of the debtor's income, amount of the normative housing costs and the </w:t>
      </w:r>
      <w:r w:rsidRPr="001D533C">
        <w:rPr>
          <w:lang w:val="en-GB"/>
        </w:rPr>
        <w:lastRenderedPageBreak/>
        <w:t>minimum subsistence amount</w:t>
      </w:r>
      <w:r>
        <w:rPr>
          <w:lang w:val="en-GB"/>
        </w:rPr>
        <w:t>.</w:t>
      </w:r>
    </w:p>
    <w:p w14:paraId="5D2B4BE7" w14:textId="77777777" w:rsidR="00FE486D" w:rsidRDefault="00C251CF" w:rsidP="00FD4DE6">
      <w:pPr>
        <w:pStyle w:val="Odstavecseseznamem"/>
        <w:numPr>
          <w:ilvl w:val="0"/>
          <w:numId w:val="46"/>
        </w:numPr>
        <w:rPr>
          <w:lang w:val="en-GB"/>
        </w:rPr>
      </w:pPr>
      <w:r w:rsidRPr="00C251CF">
        <w:rPr>
          <w:lang w:val="en-GB"/>
        </w:rPr>
        <w:t xml:space="preserve">all movable and immovable assets of the debtor shall be monetised.  </w:t>
      </w:r>
    </w:p>
    <w:p w14:paraId="2742D913" w14:textId="29CE9435" w:rsidR="00FE486D" w:rsidRPr="00FE486D" w:rsidRDefault="00FE486D" w:rsidP="00FD4DE6">
      <w:pPr>
        <w:pStyle w:val="Odstavecseseznamem"/>
        <w:numPr>
          <w:ilvl w:val="0"/>
          <w:numId w:val="46"/>
        </w:numPr>
        <w:rPr>
          <w:lang w:val="en-GB"/>
        </w:rPr>
      </w:pPr>
      <w:r w:rsidRPr="00FE486D">
        <w:rPr>
          <w:lang w:val="en-GB"/>
        </w:rPr>
        <w:t>the debtor is completely excluded from economic activities</w:t>
      </w:r>
      <w:r>
        <w:rPr>
          <w:lang w:val="en-GB"/>
        </w:rPr>
        <w:t>.</w:t>
      </w:r>
    </w:p>
    <w:p w14:paraId="26B9F576" w14:textId="157A43AB" w:rsidR="00FD4DE6" w:rsidRPr="00B37946" w:rsidRDefault="00B37946" w:rsidP="00FD4DE6">
      <w:pPr>
        <w:rPr>
          <w:lang w:val="en-GB"/>
        </w:rPr>
      </w:pPr>
      <w:r w:rsidRPr="00B37946">
        <w:rPr>
          <w:lang w:val="en-GB"/>
        </w:rPr>
        <w:t xml:space="preserve">20) </w:t>
      </w:r>
      <w:r w:rsidR="005A0614">
        <w:rPr>
          <w:lang w:val="en-GB"/>
        </w:rPr>
        <w:t xml:space="preserve">Which is </w:t>
      </w:r>
      <w:r w:rsidR="005A0614" w:rsidRPr="005A0614">
        <w:rPr>
          <w:lang w:val="en-GB"/>
        </w:rPr>
        <w:t>the most frequently used instrument of the Insolvency Act</w:t>
      </w:r>
      <w:r w:rsidR="005A0614">
        <w:rPr>
          <w:lang w:val="en-GB"/>
        </w:rPr>
        <w:t>.</w:t>
      </w:r>
    </w:p>
    <w:p w14:paraId="4D8F3426" w14:textId="7BD43833" w:rsidR="00FD4DE6" w:rsidRPr="00B37946" w:rsidRDefault="005A0614" w:rsidP="00FD4DE6">
      <w:pPr>
        <w:pStyle w:val="Odstavecseseznamem"/>
        <w:numPr>
          <w:ilvl w:val="0"/>
          <w:numId w:val="47"/>
        </w:numPr>
        <w:rPr>
          <w:lang w:val="en-GB"/>
        </w:rPr>
      </w:pPr>
      <w:r>
        <w:rPr>
          <w:lang w:val="en-GB"/>
        </w:rPr>
        <w:t xml:space="preserve">the </w:t>
      </w:r>
      <w:r w:rsidR="00E0603B">
        <w:rPr>
          <w:lang w:val="en-GB"/>
        </w:rPr>
        <w:t>bankruptcy</w:t>
      </w:r>
      <w:r w:rsidR="00973EB2">
        <w:rPr>
          <w:lang w:val="en-GB"/>
        </w:rPr>
        <w:t xml:space="preserve"> procedure</w:t>
      </w:r>
    </w:p>
    <w:p w14:paraId="78D6477E" w14:textId="6AD25B0D" w:rsidR="00FD4DE6" w:rsidRPr="00B37946" w:rsidRDefault="00E0603B" w:rsidP="00FD4DE6">
      <w:pPr>
        <w:pStyle w:val="Odstavecseseznamem"/>
        <w:numPr>
          <w:ilvl w:val="0"/>
          <w:numId w:val="47"/>
        </w:numPr>
        <w:rPr>
          <w:lang w:val="en-GB"/>
        </w:rPr>
      </w:pPr>
      <w:r>
        <w:rPr>
          <w:lang w:val="en-GB"/>
        </w:rPr>
        <w:t>the reorganisation</w:t>
      </w:r>
    </w:p>
    <w:p w14:paraId="605EC098" w14:textId="27B2FC41" w:rsidR="00FD4DE6" w:rsidRPr="00B37946" w:rsidRDefault="00E0603B" w:rsidP="00FD4DE6">
      <w:pPr>
        <w:pStyle w:val="Odstavecseseznamem"/>
        <w:numPr>
          <w:ilvl w:val="0"/>
          <w:numId w:val="47"/>
        </w:numPr>
        <w:rPr>
          <w:lang w:val="en-GB"/>
        </w:rPr>
      </w:pPr>
      <w:r>
        <w:rPr>
          <w:lang w:val="en-GB"/>
        </w:rPr>
        <w:t>the d</w:t>
      </w:r>
      <w:r w:rsidRPr="00E0603B">
        <w:rPr>
          <w:lang w:val="en-GB"/>
        </w:rPr>
        <w:t>ischarge from debts</w:t>
      </w:r>
    </w:p>
    <w:sectPr w:rsidR="00FD4DE6" w:rsidRPr="00B37946" w:rsidSect="00C1081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6" w:h="16838" w:code="9"/>
      <w:pgMar w:top="1276" w:right="851" w:bottom="1702" w:left="1304" w:header="425" w:footer="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9948" w14:textId="77777777" w:rsidR="00D961CD" w:rsidRDefault="00D961CD">
      <w:r>
        <w:separator/>
      </w:r>
    </w:p>
    <w:p w14:paraId="73D02EA7" w14:textId="77777777" w:rsidR="00D961CD" w:rsidRDefault="00D961CD"/>
  </w:endnote>
  <w:endnote w:type="continuationSeparator" w:id="0">
    <w:p w14:paraId="0DB17B2E" w14:textId="77777777" w:rsidR="00D961CD" w:rsidRDefault="00D961CD">
      <w:r>
        <w:continuationSeparator/>
      </w:r>
    </w:p>
    <w:p w14:paraId="6CCF5499" w14:textId="77777777" w:rsidR="00D961CD" w:rsidRDefault="00D96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E305" w14:textId="77777777" w:rsidR="005E7B1A" w:rsidRDefault="005E7B1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5E7B1A" w:rsidRDefault="005E7B1A" w:rsidP="00C2462C">
    <w:pPr>
      <w:pStyle w:val="Zpat"/>
      <w:ind w:right="360"/>
    </w:pPr>
  </w:p>
  <w:p w14:paraId="4675ADB0" w14:textId="77777777" w:rsidR="005E7B1A" w:rsidRDefault="005E7B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57144"/>
      <w:docPartObj>
        <w:docPartGallery w:val="Page Numbers (Bottom of Page)"/>
        <w:docPartUnique/>
      </w:docPartObj>
    </w:sdtPr>
    <w:sdtEndPr/>
    <w:sdtContent>
      <w:p w14:paraId="7D8013A3" w14:textId="34881FDE" w:rsidR="005E7B1A" w:rsidRPr="00AA19AB" w:rsidRDefault="005E7B1A" w:rsidP="00AA19AB">
        <w:pPr>
          <w:pStyle w:val="Zpat"/>
          <w:jc w:val="right"/>
        </w:pPr>
        <w:r w:rsidRPr="00AA19AB">
          <w:fldChar w:fldCharType="begin"/>
        </w:r>
        <w:r w:rsidRPr="00AA19AB">
          <w:instrText>PAGE   \* MERGEFORMAT</w:instrText>
        </w:r>
        <w:r w:rsidRPr="00AA19AB">
          <w:fldChar w:fldCharType="separate"/>
        </w:r>
        <w:r w:rsidRPr="007E0233">
          <w:rPr>
            <w:noProof/>
            <w:lang w:val="cs-CZ"/>
          </w:rPr>
          <w:t>2</w:t>
        </w:r>
        <w:r w:rsidRPr="00AA19AB">
          <w:fldChar w:fldCharType="end"/>
        </w:r>
      </w:p>
    </w:sdtContent>
  </w:sdt>
  <w:p w14:paraId="65F982A1" w14:textId="77777777" w:rsidR="005E7B1A" w:rsidRDefault="005E7B1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AEF7" w14:textId="0C446138" w:rsidR="005E7B1A" w:rsidRDefault="005E7B1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5E7B1A" w:rsidRDefault="005E7B1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7E1A" w14:textId="77777777" w:rsidR="00D961CD" w:rsidRDefault="00D961CD">
      <w:r>
        <w:separator/>
      </w:r>
    </w:p>
    <w:p w14:paraId="65266F1B" w14:textId="77777777" w:rsidR="00D961CD" w:rsidRDefault="00D961CD"/>
  </w:footnote>
  <w:footnote w:type="continuationSeparator" w:id="0">
    <w:p w14:paraId="0E86A88F" w14:textId="77777777" w:rsidR="00D961CD" w:rsidRDefault="00D961CD">
      <w:r>
        <w:continuationSeparator/>
      </w:r>
    </w:p>
    <w:p w14:paraId="5EFD2201" w14:textId="77777777" w:rsidR="00D961CD" w:rsidRDefault="00D96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6898" w14:textId="49067CD3" w:rsidR="005E7B1A" w:rsidRDefault="00D961CD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ED22" w14:textId="24D786BE" w:rsidR="005E7B1A" w:rsidRPr="005314CC" w:rsidRDefault="005E7B1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70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Název dokumentu</w:t>
    </w:r>
  </w:p>
  <w:p w14:paraId="77CEE549" w14:textId="116F270C" w:rsidR="005E7B1A" w:rsidRPr="005314CC" w:rsidRDefault="005E7B1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5E7B1A" w:rsidRDefault="005E7B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B005C"/>
    <w:multiLevelType w:val="hybridMultilevel"/>
    <w:tmpl w:val="FF447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5930"/>
    <w:multiLevelType w:val="hybridMultilevel"/>
    <w:tmpl w:val="B82847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6F22599"/>
    <w:multiLevelType w:val="hybridMultilevel"/>
    <w:tmpl w:val="CD5E0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A6621"/>
    <w:multiLevelType w:val="hybridMultilevel"/>
    <w:tmpl w:val="C794E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17880"/>
    <w:multiLevelType w:val="hybridMultilevel"/>
    <w:tmpl w:val="B2E81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0298A"/>
    <w:multiLevelType w:val="hybridMultilevel"/>
    <w:tmpl w:val="CC6A74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47826"/>
    <w:multiLevelType w:val="hybridMultilevel"/>
    <w:tmpl w:val="F1643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D48F6"/>
    <w:multiLevelType w:val="hybridMultilevel"/>
    <w:tmpl w:val="A6F0F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74229"/>
    <w:multiLevelType w:val="hybridMultilevel"/>
    <w:tmpl w:val="9CB679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37D1"/>
    <w:multiLevelType w:val="hybridMultilevel"/>
    <w:tmpl w:val="EB142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F4043"/>
    <w:multiLevelType w:val="hybridMultilevel"/>
    <w:tmpl w:val="F5C076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94A1A"/>
    <w:multiLevelType w:val="hybridMultilevel"/>
    <w:tmpl w:val="3DE4B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82FE4"/>
    <w:multiLevelType w:val="hybridMultilevel"/>
    <w:tmpl w:val="38F477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A32C7"/>
    <w:multiLevelType w:val="hybridMultilevel"/>
    <w:tmpl w:val="884644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F4E29"/>
    <w:multiLevelType w:val="hybridMultilevel"/>
    <w:tmpl w:val="622A73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24A66"/>
    <w:multiLevelType w:val="hybridMultilevel"/>
    <w:tmpl w:val="F74CA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95BEC"/>
    <w:multiLevelType w:val="hybridMultilevel"/>
    <w:tmpl w:val="87C4DC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77F30"/>
    <w:multiLevelType w:val="hybridMultilevel"/>
    <w:tmpl w:val="311C53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D06C7"/>
    <w:multiLevelType w:val="hybridMultilevel"/>
    <w:tmpl w:val="D276B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04BAA"/>
    <w:multiLevelType w:val="hybridMultilevel"/>
    <w:tmpl w:val="DE4A44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74E43"/>
    <w:multiLevelType w:val="hybridMultilevel"/>
    <w:tmpl w:val="9C82C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D3AEF"/>
    <w:multiLevelType w:val="hybridMultilevel"/>
    <w:tmpl w:val="BA001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40FBD"/>
    <w:multiLevelType w:val="hybridMultilevel"/>
    <w:tmpl w:val="61F2F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655EF"/>
    <w:multiLevelType w:val="hybridMultilevel"/>
    <w:tmpl w:val="18BC53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35334"/>
    <w:multiLevelType w:val="hybridMultilevel"/>
    <w:tmpl w:val="0E867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84B12"/>
    <w:multiLevelType w:val="hybridMultilevel"/>
    <w:tmpl w:val="93A6BD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2463A"/>
    <w:multiLevelType w:val="hybridMultilevel"/>
    <w:tmpl w:val="07FA5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502A6"/>
    <w:multiLevelType w:val="hybridMultilevel"/>
    <w:tmpl w:val="908A70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956D4"/>
    <w:multiLevelType w:val="hybridMultilevel"/>
    <w:tmpl w:val="8B1C1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933F3"/>
    <w:multiLevelType w:val="hybridMultilevel"/>
    <w:tmpl w:val="EADEC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E0091"/>
    <w:multiLevelType w:val="hybridMultilevel"/>
    <w:tmpl w:val="6114A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C2050"/>
    <w:multiLevelType w:val="hybridMultilevel"/>
    <w:tmpl w:val="84264B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619D8"/>
    <w:multiLevelType w:val="hybridMultilevel"/>
    <w:tmpl w:val="34F4F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63A7B"/>
    <w:multiLevelType w:val="hybridMultilevel"/>
    <w:tmpl w:val="98963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D6B42"/>
    <w:multiLevelType w:val="hybridMultilevel"/>
    <w:tmpl w:val="33C0D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12EF8"/>
    <w:multiLevelType w:val="hybridMultilevel"/>
    <w:tmpl w:val="143EE8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A47368"/>
    <w:multiLevelType w:val="hybridMultilevel"/>
    <w:tmpl w:val="360E3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A3201"/>
    <w:multiLevelType w:val="hybridMultilevel"/>
    <w:tmpl w:val="3EE06F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3209D"/>
    <w:multiLevelType w:val="hybridMultilevel"/>
    <w:tmpl w:val="253E1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14337"/>
    <w:multiLevelType w:val="hybridMultilevel"/>
    <w:tmpl w:val="CE343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8344E"/>
    <w:multiLevelType w:val="hybridMultilevel"/>
    <w:tmpl w:val="120A78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90850"/>
    <w:multiLevelType w:val="hybridMultilevel"/>
    <w:tmpl w:val="5D66A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B78C1"/>
    <w:multiLevelType w:val="hybridMultilevel"/>
    <w:tmpl w:val="86A61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768B7"/>
    <w:multiLevelType w:val="hybridMultilevel"/>
    <w:tmpl w:val="E62CD1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40C11"/>
    <w:multiLevelType w:val="hybridMultilevel"/>
    <w:tmpl w:val="6220D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A377B"/>
    <w:multiLevelType w:val="hybridMultilevel"/>
    <w:tmpl w:val="6D7CAC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8"/>
  </w:num>
  <w:num w:numId="3">
    <w:abstractNumId w:val="0"/>
  </w:num>
  <w:num w:numId="4">
    <w:abstractNumId w:val="27"/>
  </w:num>
  <w:num w:numId="5">
    <w:abstractNumId w:val="4"/>
  </w:num>
  <w:num w:numId="6">
    <w:abstractNumId w:val="20"/>
  </w:num>
  <w:num w:numId="7">
    <w:abstractNumId w:val="5"/>
  </w:num>
  <w:num w:numId="8">
    <w:abstractNumId w:val="11"/>
  </w:num>
  <w:num w:numId="9">
    <w:abstractNumId w:val="34"/>
  </w:num>
  <w:num w:numId="10">
    <w:abstractNumId w:val="7"/>
  </w:num>
  <w:num w:numId="11">
    <w:abstractNumId w:val="40"/>
  </w:num>
  <w:num w:numId="12">
    <w:abstractNumId w:val="35"/>
  </w:num>
  <w:num w:numId="13">
    <w:abstractNumId w:val="25"/>
  </w:num>
  <w:num w:numId="14">
    <w:abstractNumId w:val="8"/>
  </w:num>
  <w:num w:numId="15">
    <w:abstractNumId w:val="30"/>
  </w:num>
  <w:num w:numId="16">
    <w:abstractNumId w:val="14"/>
  </w:num>
  <w:num w:numId="17">
    <w:abstractNumId w:val="39"/>
  </w:num>
  <w:num w:numId="18">
    <w:abstractNumId w:val="36"/>
  </w:num>
  <w:num w:numId="19">
    <w:abstractNumId w:val="10"/>
  </w:num>
  <w:num w:numId="20">
    <w:abstractNumId w:val="9"/>
  </w:num>
  <w:num w:numId="21">
    <w:abstractNumId w:val="16"/>
  </w:num>
  <w:num w:numId="22">
    <w:abstractNumId w:val="44"/>
  </w:num>
  <w:num w:numId="23">
    <w:abstractNumId w:val="21"/>
  </w:num>
  <w:num w:numId="24">
    <w:abstractNumId w:val="13"/>
  </w:num>
  <w:num w:numId="25">
    <w:abstractNumId w:val="48"/>
  </w:num>
  <w:num w:numId="26">
    <w:abstractNumId w:val="41"/>
  </w:num>
  <w:num w:numId="27">
    <w:abstractNumId w:val="46"/>
  </w:num>
  <w:num w:numId="28">
    <w:abstractNumId w:val="26"/>
  </w:num>
  <w:num w:numId="29">
    <w:abstractNumId w:val="37"/>
  </w:num>
  <w:num w:numId="30">
    <w:abstractNumId w:val="28"/>
  </w:num>
  <w:num w:numId="31">
    <w:abstractNumId w:val="17"/>
  </w:num>
  <w:num w:numId="32">
    <w:abstractNumId w:val="43"/>
  </w:num>
  <w:num w:numId="33">
    <w:abstractNumId w:val="12"/>
  </w:num>
  <w:num w:numId="34">
    <w:abstractNumId w:val="47"/>
  </w:num>
  <w:num w:numId="35">
    <w:abstractNumId w:val="42"/>
  </w:num>
  <w:num w:numId="36">
    <w:abstractNumId w:val="22"/>
  </w:num>
  <w:num w:numId="37">
    <w:abstractNumId w:val="29"/>
  </w:num>
  <w:num w:numId="38">
    <w:abstractNumId w:val="23"/>
  </w:num>
  <w:num w:numId="39">
    <w:abstractNumId w:val="31"/>
  </w:num>
  <w:num w:numId="40">
    <w:abstractNumId w:val="6"/>
  </w:num>
  <w:num w:numId="41">
    <w:abstractNumId w:val="2"/>
  </w:num>
  <w:num w:numId="42">
    <w:abstractNumId w:val="45"/>
  </w:num>
  <w:num w:numId="43">
    <w:abstractNumId w:val="1"/>
  </w:num>
  <w:num w:numId="44">
    <w:abstractNumId w:val="24"/>
  </w:num>
  <w:num w:numId="45">
    <w:abstractNumId w:val="18"/>
  </w:num>
  <w:num w:numId="46">
    <w:abstractNumId w:val="33"/>
  </w:num>
  <w:num w:numId="47">
    <w:abstractNumId w:val="15"/>
  </w:num>
  <w:num w:numId="48">
    <w:abstractNumId w:val="32"/>
  </w:num>
  <w:num w:numId="4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58E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6F1C"/>
    <w:rsid w:val="00077780"/>
    <w:rsid w:val="000803F0"/>
    <w:rsid w:val="00081074"/>
    <w:rsid w:val="00081B9C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48D5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2E07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AED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B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5E78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56BB"/>
    <w:rsid w:val="00196C3A"/>
    <w:rsid w:val="0019749B"/>
    <w:rsid w:val="001976E5"/>
    <w:rsid w:val="00197E0B"/>
    <w:rsid w:val="001A0013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0CDC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33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2DED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0B2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56069"/>
    <w:rsid w:val="002600E3"/>
    <w:rsid w:val="002601CB"/>
    <w:rsid w:val="002608F5"/>
    <w:rsid w:val="00262D8D"/>
    <w:rsid w:val="00263DFE"/>
    <w:rsid w:val="00265BD9"/>
    <w:rsid w:val="002667B1"/>
    <w:rsid w:val="00270652"/>
    <w:rsid w:val="00270770"/>
    <w:rsid w:val="002707A5"/>
    <w:rsid w:val="00270A69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1A14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C7FAA"/>
    <w:rsid w:val="002D03EF"/>
    <w:rsid w:val="002D076C"/>
    <w:rsid w:val="002D13C5"/>
    <w:rsid w:val="002D2815"/>
    <w:rsid w:val="002D3AC9"/>
    <w:rsid w:val="002D3B15"/>
    <w:rsid w:val="002D3DB3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348"/>
    <w:rsid w:val="002F0675"/>
    <w:rsid w:val="002F0BDF"/>
    <w:rsid w:val="002F1380"/>
    <w:rsid w:val="002F2D56"/>
    <w:rsid w:val="002F3C48"/>
    <w:rsid w:val="002F40EA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1F61"/>
    <w:rsid w:val="003020DD"/>
    <w:rsid w:val="00302383"/>
    <w:rsid w:val="00302801"/>
    <w:rsid w:val="0030316C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266E7"/>
    <w:rsid w:val="00332E17"/>
    <w:rsid w:val="0033315F"/>
    <w:rsid w:val="00333CA6"/>
    <w:rsid w:val="00334183"/>
    <w:rsid w:val="003354B1"/>
    <w:rsid w:val="0033646A"/>
    <w:rsid w:val="0033682A"/>
    <w:rsid w:val="00336C40"/>
    <w:rsid w:val="00337390"/>
    <w:rsid w:val="00337E32"/>
    <w:rsid w:val="00337F98"/>
    <w:rsid w:val="003413A9"/>
    <w:rsid w:val="0034237A"/>
    <w:rsid w:val="00343CF2"/>
    <w:rsid w:val="003443A2"/>
    <w:rsid w:val="0034586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505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30F0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3514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0F9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27749"/>
    <w:rsid w:val="004304AF"/>
    <w:rsid w:val="0043058F"/>
    <w:rsid w:val="0043080E"/>
    <w:rsid w:val="00430CD9"/>
    <w:rsid w:val="00431553"/>
    <w:rsid w:val="00432516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582D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21D"/>
    <w:rsid w:val="00472A79"/>
    <w:rsid w:val="00472D48"/>
    <w:rsid w:val="0047360B"/>
    <w:rsid w:val="00474A33"/>
    <w:rsid w:val="004754EE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A7E80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4DD6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4E3D"/>
    <w:rsid w:val="004C6A26"/>
    <w:rsid w:val="004C7289"/>
    <w:rsid w:val="004D12A8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97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097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8F7"/>
    <w:rsid w:val="00521A69"/>
    <w:rsid w:val="00521C0D"/>
    <w:rsid w:val="00522308"/>
    <w:rsid w:val="005236A6"/>
    <w:rsid w:val="005246D7"/>
    <w:rsid w:val="00525218"/>
    <w:rsid w:val="00526BED"/>
    <w:rsid w:val="00527772"/>
    <w:rsid w:val="005303C1"/>
    <w:rsid w:val="005314CC"/>
    <w:rsid w:val="0053168E"/>
    <w:rsid w:val="005323C3"/>
    <w:rsid w:val="00532439"/>
    <w:rsid w:val="00532E9C"/>
    <w:rsid w:val="00534F55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5D43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67FE"/>
    <w:rsid w:val="005579F2"/>
    <w:rsid w:val="00557BEE"/>
    <w:rsid w:val="005604C0"/>
    <w:rsid w:val="00560D79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5B2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614"/>
    <w:rsid w:val="005A0B85"/>
    <w:rsid w:val="005A11D5"/>
    <w:rsid w:val="005A1502"/>
    <w:rsid w:val="005A1BE5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352"/>
    <w:rsid w:val="005E2721"/>
    <w:rsid w:val="005E2959"/>
    <w:rsid w:val="005E34D7"/>
    <w:rsid w:val="005E3B2C"/>
    <w:rsid w:val="005E46A3"/>
    <w:rsid w:val="005E4EE9"/>
    <w:rsid w:val="005E7A78"/>
    <w:rsid w:val="005E7B1A"/>
    <w:rsid w:val="005F05C7"/>
    <w:rsid w:val="005F12F9"/>
    <w:rsid w:val="005F17E6"/>
    <w:rsid w:val="005F27D5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CC2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17F4C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5ED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7B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5B36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CEE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4E1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182"/>
    <w:rsid w:val="00727F26"/>
    <w:rsid w:val="00730057"/>
    <w:rsid w:val="007309DE"/>
    <w:rsid w:val="00730B3E"/>
    <w:rsid w:val="00733A8B"/>
    <w:rsid w:val="00735EB7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361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3CBE"/>
    <w:rsid w:val="00776F46"/>
    <w:rsid w:val="00777177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B4F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76"/>
    <w:rsid w:val="007A50FA"/>
    <w:rsid w:val="007A61C9"/>
    <w:rsid w:val="007A6FE7"/>
    <w:rsid w:val="007A7135"/>
    <w:rsid w:val="007A7233"/>
    <w:rsid w:val="007A77CB"/>
    <w:rsid w:val="007B10EE"/>
    <w:rsid w:val="007B1F83"/>
    <w:rsid w:val="007B2215"/>
    <w:rsid w:val="007B2231"/>
    <w:rsid w:val="007B37D7"/>
    <w:rsid w:val="007B41B0"/>
    <w:rsid w:val="007B44F9"/>
    <w:rsid w:val="007B46E1"/>
    <w:rsid w:val="007B47AB"/>
    <w:rsid w:val="007B4CC3"/>
    <w:rsid w:val="007B54CA"/>
    <w:rsid w:val="007B6413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9EC"/>
    <w:rsid w:val="007D0A3D"/>
    <w:rsid w:val="007D17D9"/>
    <w:rsid w:val="007D2BC0"/>
    <w:rsid w:val="007D2CEB"/>
    <w:rsid w:val="007D31AE"/>
    <w:rsid w:val="007D36F6"/>
    <w:rsid w:val="007D44B1"/>
    <w:rsid w:val="007D5E79"/>
    <w:rsid w:val="007D7A21"/>
    <w:rsid w:val="007E01CE"/>
    <w:rsid w:val="007E0233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8D8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4796F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3B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34BC"/>
    <w:rsid w:val="008A48EA"/>
    <w:rsid w:val="008A7A17"/>
    <w:rsid w:val="008B0499"/>
    <w:rsid w:val="008B0836"/>
    <w:rsid w:val="008B0B80"/>
    <w:rsid w:val="008B155C"/>
    <w:rsid w:val="008B1820"/>
    <w:rsid w:val="008B18A4"/>
    <w:rsid w:val="008B19D1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63A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0E8B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968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B1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3EB2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623C"/>
    <w:rsid w:val="0098774B"/>
    <w:rsid w:val="0098791B"/>
    <w:rsid w:val="00990DD2"/>
    <w:rsid w:val="009922DD"/>
    <w:rsid w:val="00992362"/>
    <w:rsid w:val="009949FA"/>
    <w:rsid w:val="00994F5D"/>
    <w:rsid w:val="0099500C"/>
    <w:rsid w:val="009954D0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188"/>
    <w:rsid w:val="009C7346"/>
    <w:rsid w:val="009C79F3"/>
    <w:rsid w:val="009D0336"/>
    <w:rsid w:val="009D0FC1"/>
    <w:rsid w:val="009D133A"/>
    <w:rsid w:val="009D15DA"/>
    <w:rsid w:val="009D4AA4"/>
    <w:rsid w:val="009D5122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4221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4D80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00F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1DC"/>
    <w:rsid w:val="00A86C03"/>
    <w:rsid w:val="00A874D1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5C0B"/>
    <w:rsid w:val="00AF7EEE"/>
    <w:rsid w:val="00B0020C"/>
    <w:rsid w:val="00B01E96"/>
    <w:rsid w:val="00B020A3"/>
    <w:rsid w:val="00B02A42"/>
    <w:rsid w:val="00B04CCD"/>
    <w:rsid w:val="00B106F2"/>
    <w:rsid w:val="00B1096C"/>
    <w:rsid w:val="00B1139A"/>
    <w:rsid w:val="00B114A3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37946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C6B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6B52"/>
    <w:rsid w:val="00B67A54"/>
    <w:rsid w:val="00B716E1"/>
    <w:rsid w:val="00B7196D"/>
    <w:rsid w:val="00B7211E"/>
    <w:rsid w:val="00B72607"/>
    <w:rsid w:val="00B727B5"/>
    <w:rsid w:val="00B7295D"/>
    <w:rsid w:val="00B75607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2A19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51C7"/>
    <w:rsid w:val="00B951EB"/>
    <w:rsid w:val="00B97C7E"/>
    <w:rsid w:val="00BA01E0"/>
    <w:rsid w:val="00BA1952"/>
    <w:rsid w:val="00BA219E"/>
    <w:rsid w:val="00BA282A"/>
    <w:rsid w:val="00BA4B56"/>
    <w:rsid w:val="00BA5374"/>
    <w:rsid w:val="00BA61B1"/>
    <w:rsid w:val="00BA621A"/>
    <w:rsid w:val="00BB001C"/>
    <w:rsid w:val="00BB04A0"/>
    <w:rsid w:val="00BB082A"/>
    <w:rsid w:val="00BB0844"/>
    <w:rsid w:val="00BB08DC"/>
    <w:rsid w:val="00BB0B56"/>
    <w:rsid w:val="00BB1388"/>
    <w:rsid w:val="00BB1412"/>
    <w:rsid w:val="00BB3376"/>
    <w:rsid w:val="00BB3787"/>
    <w:rsid w:val="00BB3F5C"/>
    <w:rsid w:val="00BB7298"/>
    <w:rsid w:val="00BC023C"/>
    <w:rsid w:val="00BC104B"/>
    <w:rsid w:val="00BC121C"/>
    <w:rsid w:val="00BC2035"/>
    <w:rsid w:val="00BC46D1"/>
    <w:rsid w:val="00BC4E5D"/>
    <w:rsid w:val="00BC50D1"/>
    <w:rsid w:val="00BC578F"/>
    <w:rsid w:val="00BC5A2C"/>
    <w:rsid w:val="00BC6930"/>
    <w:rsid w:val="00BC696A"/>
    <w:rsid w:val="00BD11CA"/>
    <w:rsid w:val="00BD1684"/>
    <w:rsid w:val="00BD2224"/>
    <w:rsid w:val="00BD229D"/>
    <w:rsid w:val="00BD335E"/>
    <w:rsid w:val="00BD4B70"/>
    <w:rsid w:val="00BD4D8D"/>
    <w:rsid w:val="00BD59DA"/>
    <w:rsid w:val="00BD61C0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9E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274A"/>
    <w:rsid w:val="00C045D4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81D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1DCE"/>
    <w:rsid w:val="00C2308C"/>
    <w:rsid w:val="00C2462C"/>
    <w:rsid w:val="00C249A1"/>
    <w:rsid w:val="00C24A40"/>
    <w:rsid w:val="00C24B94"/>
    <w:rsid w:val="00C251CF"/>
    <w:rsid w:val="00C2521D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AC9"/>
    <w:rsid w:val="00C40CFC"/>
    <w:rsid w:val="00C40F48"/>
    <w:rsid w:val="00C41639"/>
    <w:rsid w:val="00C426FC"/>
    <w:rsid w:val="00C43875"/>
    <w:rsid w:val="00C43CDB"/>
    <w:rsid w:val="00C44205"/>
    <w:rsid w:val="00C45BB5"/>
    <w:rsid w:val="00C46E78"/>
    <w:rsid w:val="00C47DF2"/>
    <w:rsid w:val="00C50CBF"/>
    <w:rsid w:val="00C51099"/>
    <w:rsid w:val="00C5123A"/>
    <w:rsid w:val="00C5160C"/>
    <w:rsid w:val="00C52CF0"/>
    <w:rsid w:val="00C52F45"/>
    <w:rsid w:val="00C531D1"/>
    <w:rsid w:val="00C536A4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819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61C0"/>
    <w:rsid w:val="00C87EBB"/>
    <w:rsid w:val="00C9009C"/>
    <w:rsid w:val="00C90237"/>
    <w:rsid w:val="00C919FC"/>
    <w:rsid w:val="00C91B93"/>
    <w:rsid w:val="00C92765"/>
    <w:rsid w:val="00C93F3F"/>
    <w:rsid w:val="00C95A85"/>
    <w:rsid w:val="00C95F66"/>
    <w:rsid w:val="00C97227"/>
    <w:rsid w:val="00C97549"/>
    <w:rsid w:val="00CA0675"/>
    <w:rsid w:val="00CA118F"/>
    <w:rsid w:val="00CA265C"/>
    <w:rsid w:val="00CA2FA1"/>
    <w:rsid w:val="00CA3077"/>
    <w:rsid w:val="00CA36B1"/>
    <w:rsid w:val="00CA49EE"/>
    <w:rsid w:val="00CA52F4"/>
    <w:rsid w:val="00CA5B76"/>
    <w:rsid w:val="00CA66D0"/>
    <w:rsid w:val="00CB1D4A"/>
    <w:rsid w:val="00CB4396"/>
    <w:rsid w:val="00CB47CF"/>
    <w:rsid w:val="00CB48BF"/>
    <w:rsid w:val="00CB53AF"/>
    <w:rsid w:val="00CB5B0B"/>
    <w:rsid w:val="00CB675B"/>
    <w:rsid w:val="00CB6D18"/>
    <w:rsid w:val="00CC0609"/>
    <w:rsid w:val="00CC170E"/>
    <w:rsid w:val="00CC2049"/>
    <w:rsid w:val="00CC2412"/>
    <w:rsid w:val="00CC31C2"/>
    <w:rsid w:val="00CC344B"/>
    <w:rsid w:val="00CC3AA2"/>
    <w:rsid w:val="00CC3F02"/>
    <w:rsid w:val="00CC64BF"/>
    <w:rsid w:val="00CC694D"/>
    <w:rsid w:val="00CC6AEA"/>
    <w:rsid w:val="00CC6EEC"/>
    <w:rsid w:val="00CD0BEF"/>
    <w:rsid w:val="00CD1418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0ABD"/>
    <w:rsid w:val="00CF1976"/>
    <w:rsid w:val="00CF2253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42F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16A05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375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0FE2"/>
    <w:rsid w:val="00D5189F"/>
    <w:rsid w:val="00D518C5"/>
    <w:rsid w:val="00D51D94"/>
    <w:rsid w:val="00D520FA"/>
    <w:rsid w:val="00D5224D"/>
    <w:rsid w:val="00D52C6B"/>
    <w:rsid w:val="00D53B6E"/>
    <w:rsid w:val="00D54179"/>
    <w:rsid w:val="00D54795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08D"/>
    <w:rsid w:val="00D74442"/>
    <w:rsid w:val="00D747C8"/>
    <w:rsid w:val="00D74A0A"/>
    <w:rsid w:val="00D74BF4"/>
    <w:rsid w:val="00D74DCF"/>
    <w:rsid w:val="00D76F2F"/>
    <w:rsid w:val="00D80E9B"/>
    <w:rsid w:val="00D82681"/>
    <w:rsid w:val="00D82DC4"/>
    <w:rsid w:val="00D833FD"/>
    <w:rsid w:val="00D835AA"/>
    <w:rsid w:val="00D841CC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1CD"/>
    <w:rsid w:val="00D9640E"/>
    <w:rsid w:val="00D9740A"/>
    <w:rsid w:val="00DA01A2"/>
    <w:rsid w:val="00DA0877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0B32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1C61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E7315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3F42"/>
    <w:rsid w:val="00E049C3"/>
    <w:rsid w:val="00E0603B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17287"/>
    <w:rsid w:val="00E204E9"/>
    <w:rsid w:val="00E209CD"/>
    <w:rsid w:val="00E213DB"/>
    <w:rsid w:val="00E21877"/>
    <w:rsid w:val="00E22421"/>
    <w:rsid w:val="00E228C8"/>
    <w:rsid w:val="00E22D3F"/>
    <w:rsid w:val="00E233DC"/>
    <w:rsid w:val="00E2370C"/>
    <w:rsid w:val="00E24E1E"/>
    <w:rsid w:val="00E2513A"/>
    <w:rsid w:val="00E25998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0447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2EA"/>
    <w:rsid w:val="00E60643"/>
    <w:rsid w:val="00E61D86"/>
    <w:rsid w:val="00E6334F"/>
    <w:rsid w:val="00E636CD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4813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3CE"/>
    <w:rsid w:val="00E90889"/>
    <w:rsid w:val="00E908FF"/>
    <w:rsid w:val="00E90DD1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1D32"/>
    <w:rsid w:val="00EF2717"/>
    <w:rsid w:val="00EF2B92"/>
    <w:rsid w:val="00EF35FB"/>
    <w:rsid w:val="00EF3971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59C8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483A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7788C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37F"/>
    <w:rsid w:val="00F87BB3"/>
    <w:rsid w:val="00F87F39"/>
    <w:rsid w:val="00F9117F"/>
    <w:rsid w:val="00F9169B"/>
    <w:rsid w:val="00F921AF"/>
    <w:rsid w:val="00F93515"/>
    <w:rsid w:val="00F95CE4"/>
    <w:rsid w:val="00F96167"/>
    <w:rsid w:val="00F96EBE"/>
    <w:rsid w:val="00F97027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1795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4DE6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86D"/>
    <w:rsid w:val="00FE4B6E"/>
    <w:rsid w:val="00FE5366"/>
    <w:rsid w:val="00FE71CD"/>
    <w:rsid w:val="00FE76F5"/>
    <w:rsid w:val="00FE7CA7"/>
    <w:rsid w:val="00FF04D5"/>
    <w:rsid w:val="00FF0E5D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63726AF6-740B-4410-B734-7D44C4F7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ambria" w:hAnsi="Cambria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ambria" w:hAnsi="Cambria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ambria" w:hAnsi="Cambria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ambria" w:hAnsi="Cambria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ambria" w:hAnsi="Cambria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ACD4-F55F-4965-B300-2BBCF5F7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6064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lysenko@jcu.cz</dc:creator>
  <cp:keywords/>
  <dc:description/>
  <cp:lastModifiedBy>Cech, Josef</cp:lastModifiedBy>
  <cp:revision>2</cp:revision>
  <cp:lastPrinted>2016-01-29T12:34:00Z</cp:lastPrinted>
  <dcterms:created xsi:type="dcterms:W3CDTF">2021-06-18T22:00:00Z</dcterms:created>
  <dcterms:modified xsi:type="dcterms:W3CDTF">2021-06-18T22:00:00Z</dcterms:modified>
</cp:coreProperties>
</file>