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70CA" w14:textId="77777777" w:rsidR="00224FCB" w:rsidRPr="00926C93" w:rsidRDefault="00224FCB" w:rsidP="00224F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08"/>
        <w:gridCol w:w="8057"/>
        <w:gridCol w:w="1056"/>
        <w:gridCol w:w="10"/>
      </w:tblGrid>
      <w:tr w:rsidR="00224FCB" w:rsidRPr="00926C93" w14:paraId="3ED96BD2" w14:textId="77777777" w:rsidTr="00224FCB">
        <w:tblPrEx>
          <w:tblCellMar>
            <w:top w:w="0" w:type="dxa"/>
            <w:bottom w:w="0" w:type="dxa"/>
          </w:tblCellMar>
        </w:tblPrEx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B66D" w14:textId="13A7A7D1" w:rsidR="00224FCB" w:rsidRPr="00926C93" w:rsidRDefault="00224FCB" w:rsidP="00224FCB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</w:t>
            </w:r>
            <w:r w:rsidR="0091510E">
              <w:rPr>
                <w:lang w:val="en-GB"/>
              </w:rPr>
              <w:t>4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14:paraId="61601A2F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Eng</w:t>
            </w:r>
          </w:p>
        </w:tc>
      </w:tr>
      <w:tr w:rsidR="00224FCB" w:rsidRPr="00926C93" w14:paraId="70A84F2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7F419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F99E2F" w14:textId="0422FCD3" w:rsidR="004E5A56" w:rsidRPr="0091510E" w:rsidRDefault="0091510E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  <w:r w:rsidRPr="0091510E">
              <w:rPr>
                <w:b/>
                <w:snapToGrid w:val="0"/>
                <w:lang w:val="en-GB"/>
              </w:rPr>
              <w:t>Stock limit</w:t>
            </w:r>
            <w:r w:rsidRPr="0091510E">
              <w:rPr>
                <w:snapToGrid w:val="0"/>
                <w:lang w:val="en-GB"/>
              </w:rPr>
              <w:t xml:space="preserve"> is</w:t>
            </w:r>
          </w:p>
          <w:p w14:paraId="2E108770" w14:textId="77777777" w:rsidR="0091510E" w:rsidRPr="0091510E" w:rsidRDefault="0091510E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</w:p>
          <w:p w14:paraId="23357FC6" w14:textId="3929C2D7" w:rsidR="004E5A56" w:rsidRPr="0091510E" w:rsidRDefault="0091510E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1510E">
              <w:rPr>
                <w:snapToGrid w:val="0"/>
                <w:lang w:val="en-GB"/>
              </w:rPr>
              <w:t>Sum of Current standard and Optimal Order Quantity</w:t>
            </w:r>
          </w:p>
          <w:p w14:paraId="0CE42E8A" w14:textId="51B22D23" w:rsidR="00224FCB" w:rsidRPr="0091510E" w:rsidRDefault="0091510E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1510E">
              <w:rPr>
                <w:snapToGrid w:val="0"/>
                <w:lang w:val="en-GB"/>
              </w:rPr>
              <w:t>Sum of Current standard and Safety stock</w:t>
            </w:r>
          </w:p>
          <w:p w14:paraId="14B039C4" w14:textId="77777777" w:rsidR="0091510E" w:rsidRPr="0091510E" w:rsidRDefault="0091510E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1510E">
              <w:rPr>
                <w:snapToGrid w:val="0"/>
                <w:lang w:val="en-GB"/>
              </w:rPr>
              <w:t xml:space="preserve">Optimal Order Quantity </w:t>
            </w:r>
          </w:p>
          <w:p w14:paraId="50ABFA25" w14:textId="3235FEB3" w:rsidR="00224FCB" w:rsidRPr="00926C93" w:rsidRDefault="0091510E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91510E">
              <w:rPr>
                <w:snapToGrid w:val="0"/>
                <w:lang w:val="en-GB"/>
              </w:rPr>
              <w:t>Optimal Order Quantity – Safety sock</w:t>
            </w:r>
          </w:p>
        </w:tc>
      </w:tr>
      <w:tr w:rsidR="00224FCB" w:rsidRPr="00926C93" w14:paraId="7F7277E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F28D94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0F9B" w14:textId="0358EEEF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="0091510E" w:rsidRPr="0091510E">
              <w:rPr>
                <w:snapToGrid w:val="0"/>
                <w:lang w:val="en-GB"/>
              </w:rPr>
              <w:t xml:space="preserve">parts of the business plan </w:t>
            </w:r>
            <w:r w:rsidR="004E5A56">
              <w:rPr>
                <w:snapToGrid w:val="0"/>
                <w:lang w:val="en-GB"/>
              </w:rPr>
              <w:t>(at least three)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01196090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59A3114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759B205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570F4261" w14:textId="77777777" w:rsidR="00224FCB" w:rsidRPr="00926C93" w:rsidRDefault="00224FCB" w:rsidP="00D66EBB">
            <w:pPr>
              <w:rPr>
                <w:lang w:val="en-GB"/>
              </w:rPr>
            </w:pPr>
          </w:p>
        </w:tc>
      </w:tr>
      <w:tr w:rsidR="00224FCB" w:rsidRPr="00926C93" w14:paraId="3D3D43F3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6EABA3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7A6F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Weighted Average Cost of Capital (WACC) defined:</w:t>
            </w:r>
          </w:p>
          <w:p w14:paraId="7054D594" w14:textId="77777777" w:rsidR="00224FCB" w:rsidRPr="00926C93" w:rsidRDefault="00224FCB" w:rsidP="00D66EBB">
            <w:pPr>
              <w:rPr>
                <w:snapToGrid w:val="0"/>
                <w:lang w:val="en-GB"/>
              </w:rPr>
            </w:pPr>
          </w:p>
          <w:p w14:paraId="01928621" w14:textId="77777777" w:rsidR="00224FCB" w:rsidRPr="00926C93" w:rsidRDefault="00224FCB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snapToGrid w:val="0"/>
                <w:lang w:val="en-GB"/>
              </w:rPr>
              <w:t>It is the weighted average of two kinds of capital: debt and equity</w:t>
            </w:r>
          </w:p>
          <w:p w14:paraId="6D306119" w14:textId="77777777" w:rsidR="00224FCB" w:rsidRPr="00926C93" w:rsidRDefault="00224FCB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lang w:val="en-GB"/>
              </w:rPr>
              <w:t xml:space="preserve">It is the weighted average of </w:t>
            </w:r>
            <w:r w:rsidRPr="00926C93">
              <w:rPr>
                <w:snapToGrid w:val="0"/>
                <w:lang w:val="en-GB"/>
              </w:rPr>
              <w:t>two kinds of value:</w:t>
            </w:r>
            <w:r w:rsidRPr="00926C93">
              <w:rPr>
                <w:lang w:val="en-GB"/>
              </w:rPr>
              <w:t xml:space="preserve"> market value of capital and present value of capital</w:t>
            </w:r>
          </w:p>
          <w:p w14:paraId="7409F65D" w14:textId="77777777" w:rsidR="00224FCB" w:rsidRPr="00926C93" w:rsidRDefault="00224FCB" w:rsidP="00D66EBB">
            <w:pPr>
              <w:ind w:left="360"/>
              <w:rPr>
                <w:lang w:val="en-GB"/>
              </w:rPr>
            </w:pPr>
          </w:p>
        </w:tc>
      </w:tr>
      <w:tr w:rsidR="00224FCB" w:rsidRPr="00926C93" w14:paraId="7B4D5F3F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6485FC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5040B" w14:textId="41EB1EF8" w:rsidR="00224FCB" w:rsidRPr="00926C93" w:rsidRDefault="00224FCB" w:rsidP="00224FCB">
            <w:pPr>
              <w:rPr>
                <w:lang w:val="en-GB"/>
              </w:rPr>
            </w:pPr>
            <w:r w:rsidRPr="00926C93">
              <w:rPr>
                <w:lang w:val="en-GB"/>
              </w:rPr>
              <w:t xml:space="preserve">Write the </w:t>
            </w:r>
            <w:r w:rsidR="00A001C2" w:rsidRPr="00A001C2">
              <w:rPr>
                <w:lang w:val="en-US"/>
              </w:rPr>
              <w:t>pyramid system</w:t>
            </w:r>
            <w:r w:rsidR="004E5A56">
              <w:rPr>
                <w:lang w:val="en-GB"/>
              </w:rPr>
              <w:t>:</w:t>
            </w:r>
            <w:r w:rsidRPr="00926C93">
              <w:rPr>
                <w:lang w:val="en-GB"/>
              </w:rPr>
              <w:t xml:space="preserve"> </w:t>
            </w:r>
          </w:p>
          <w:p w14:paraId="4528D843" w14:textId="77777777" w:rsidR="00224FCB" w:rsidRPr="00926C93" w:rsidRDefault="00224FCB" w:rsidP="00224FCB">
            <w:pPr>
              <w:rPr>
                <w:lang w:val="en-GB"/>
              </w:rPr>
            </w:pPr>
          </w:p>
          <w:p w14:paraId="1F9E59A9" w14:textId="77777777" w:rsidR="00224FCB" w:rsidRDefault="00224FCB" w:rsidP="004E5A56">
            <w:pPr>
              <w:rPr>
                <w:lang w:val="en-GB"/>
              </w:rPr>
            </w:pPr>
          </w:p>
          <w:p w14:paraId="75CAACA0" w14:textId="6DDBAD90" w:rsidR="004E5A56" w:rsidRPr="00926C93" w:rsidRDefault="004E5A56" w:rsidP="004E5A56">
            <w:pPr>
              <w:rPr>
                <w:lang w:val="en-GB"/>
              </w:rPr>
            </w:pPr>
          </w:p>
        </w:tc>
      </w:tr>
      <w:tr w:rsidR="00224FCB" w:rsidRPr="00926C93" w14:paraId="1F919F81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4BEE18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94801" w14:textId="77777777" w:rsidR="00A001C2" w:rsidRDefault="00A001C2" w:rsidP="00A001C2">
            <w:pPr>
              <w:rPr>
                <w:snapToGrid w:val="0"/>
                <w:lang w:val="en-US"/>
              </w:rPr>
            </w:pPr>
            <w:r w:rsidRPr="00A001C2">
              <w:rPr>
                <w:snapToGrid w:val="0"/>
                <w:lang w:val="en-US"/>
              </w:rPr>
              <w:t xml:space="preserve">The project´s investment cost (K) is 400 thousand CZK. </w:t>
            </w:r>
          </w:p>
          <w:p w14:paraId="7EBB4F9B" w14:textId="7E4CEE2E" w:rsidR="00A001C2" w:rsidRPr="00A001C2" w:rsidRDefault="00A001C2" w:rsidP="00A001C2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Expected cash flow </w:t>
            </w:r>
            <w:r w:rsidRPr="00A001C2">
              <w:rPr>
                <w:snapToGrid w:val="0"/>
                <w:lang w:val="en-US"/>
              </w:rPr>
              <w:t>from investment:  first year 120 thousand CZK, second year 150 thousand CZK, third year 160 thousand CZK, fourth year 130 thousand CZK (from that profit after taxes: first year 20 thousand CZK, second year 50 thousand CZK, third year 60 thousand CZK, fourth year 30 thousand CZK). The expected life of the investment is 4 years. The company's discount rate is 12 %.</w:t>
            </w:r>
          </w:p>
          <w:p w14:paraId="28C98C10" w14:textId="77777777" w:rsidR="00224FCB" w:rsidRPr="0019442C" w:rsidRDefault="00224FCB" w:rsidP="00D66EBB">
            <w:pPr>
              <w:rPr>
                <w:snapToGrid w:val="0"/>
              </w:rPr>
            </w:pPr>
          </w:p>
          <w:p w14:paraId="570F0B8A" w14:textId="460F49E5" w:rsidR="00224FCB" w:rsidRPr="00A001C2" w:rsidRDefault="00224FCB" w:rsidP="00D66EBB">
            <w:pPr>
              <w:rPr>
                <w:snapToGrid w:val="0"/>
                <w:lang w:val="en-GB"/>
              </w:rPr>
            </w:pPr>
            <w:r w:rsidRPr="00A001C2">
              <w:rPr>
                <w:snapToGrid w:val="0"/>
                <w:lang w:val="en-GB"/>
              </w:rPr>
              <w:t xml:space="preserve">Calculate the </w:t>
            </w:r>
            <w:r w:rsidR="00A001C2" w:rsidRPr="00A001C2">
              <w:rPr>
                <w:snapToGrid w:val="0"/>
                <w:lang w:val="en-GB"/>
              </w:rPr>
              <w:t>Nominal payback period</w:t>
            </w:r>
            <w:r w:rsidRPr="00A001C2">
              <w:rPr>
                <w:snapToGrid w:val="0"/>
                <w:lang w:val="en-GB"/>
              </w:rPr>
              <w:t xml:space="preserve"> </w:t>
            </w:r>
          </w:p>
          <w:p w14:paraId="773AA324" w14:textId="77777777" w:rsidR="00224FCB" w:rsidRPr="0019442C" w:rsidRDefault="00224FCB" w:rsidP="00D66EBB">
            <w:pPr>
              <w:rPr>
                <w:snapToGrid w:val="0"/>
              </w:rPr>
            </w:pPr>
          </w:p>
        </w:tc>
      </w:tr>
      <w:tr w:rsidR="00224FCB" w:rsidRPr="00926C93" w14:paraId="5EB697BB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A0E26B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6.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AF272" w14:textId="060CB852" w:rsidR="00224FCB" w:rsidRPr="00A001C2" w:rsidRDefault="00224FCB" w:rsidP="00D66EBB">
            <w:pPr>
              <w:rPr>
                <w:snapToGrid w:val="0"/>
                <w:lang w:val="en-GB"/>
              </w:rPr>
            </w:pPr>
            <w:r w:rsidRPr="00A001C2">
              <w:rPr>
                <w:snapToGrid w:val="0"/>
                <w:lang w:val="en-GB"/>
              </w:rPr>
              <w:t xml:space="preserve">Write </w:t>
            </w:r>
            <w:r w:rsidR="00A001C2" w:rsidRPr="00A001C2">
              <w:rPr>
                <w:snapToGrid w:val="0"/>
                <w:lang w:val="en-GB"/>
              </w:rPr>
              <w:t>basic criteria for choosing appropriate legal form of business (at least three):</w:t>
            </w:r>
          </w:p>
          <w:p w14:paraId="4FD3D582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0CB2AAC1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3D4D6F60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224FCB" w:rsidRPr="00926C93" w14:paraId="26CC489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E7C351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7.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CC0DB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38BF87DF" w14:textId="507494C4" w:rsidR="00224FCB" w:rsidRPr="00926C93" w:rsidRDefault="004E5A56" w:rsidP="00A001C2">
            <w:pPr>
              <w:spacing w:line="480" w:lineRule="auto"/>
              <w:rPr>
                <w:lang w:val="en-GB"/>
              </w:rPr>
            </w:pPr>
            <w:r>
              <w:rPr>
                <w:snapToGrid w:val="0"/>
                <w:lang w:val="en-GB"/>
              </w:rPr>
              <w:t xml:space="preserve">Average </w:t>
            </w:r>
            <w:r w:rsidR="00A001C2">
              <w:rPr>
                <w:snapToGrid w:val="0"/>
                <w:lang w:val="en-GB"/>
              </w:rPr>
              <w:t xml:space="preserve">variable linear </w:t>
            </w:r>
            <w:r w:rsidR="00224FCB" w:rsidRPr="00926C93">
              <w:rPr>
                <w:snapToGrid w:val="0"/>
                <w:lang w:val="en-GB"/>
              </w:rPr>
              <w:t>costs are costs that…………………………………….with changes in output.</w:t>
            </w:r>
          </w:p>
        </w:tc>
      </w:tr>
      <w:tr w:rsidR="00224FCB" w:rsidRPr="00926C93" w14:paraId="0492A00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095C6A" w14:textId="77777777" w:rsidR="00224FCB" w:rsidRPr="00926C93" w:rsidRDefault="00224FCB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B11A5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7F50B730" w14:textId="7896D522" w:rsidR="00224FCB" w:rsidRPr="00926C93" w:rsidRDefault="00A001C2" w:rsidP="00D66EBB">
            <w:pPr>
              <w:spacing w:line="480" w:lineRule="auto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The </w:t>
            </w:r>
            <w:bookmarkStart w:id="0" w:name="_GoBack"/>
            <w:bookmarkEnd w:id="0"/>
            <w:r w:rsidR="00914800">
              <w:rPr>
                <w:snapToGrid w:val="0"/>
                <w:lang w:val="en-GB"/>
              </w:rPr>
              <w:t xml:space="preserve">Net Working Capital </w:t>
            </w:r>
            <w:r w:rsidR="00224FCB" w:rsidRPr="004E5A56">
              <w:rPr>
                <w:snapToGrid w:val="0"/>
                <w:lang w:val="en-GB"/>
              </w:rPr>
              <w:t>is</w:t>
            </w:r>
            <w:r w:rsidR="00224FCB" w:rsidRPr="00926C93">
              <w:rPr>
                <w:snapToGrid w:val="0"/>
                <w:lang w:val="en-GB"/>
              </w:rPr>
              <w:t>: ………………………………………………………………………</w:t>
            </w:r>
          </w:p>
          <w:p w14:paraId="56909AE1" w14:textId="77777777" w:rsidR="00224FCB" w:rsidRPr="00926C93" w:rsidRDefault="00224FCB" w:rsidP="00D66EBB">
            <w:pPr>
              <w:spacing w:line="480" w:lineRule="auto"/>
              <w:rPr>
                <w:lang w:val="en-GB"/>
              </w:rPr>
            </w:pPr>
          </w:p>
        </w:tc>
      </w:tr>
      <w:tr w:rsidR="00224FCB" w14:paraId="62EAF6F7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2E54C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34E87" w14:textId="42B4DB30" w:rsidR="00224FCB" w:rsidRDefault="00224FCB" w:rsidP="00D66EBB">
            <w:pPr>
              <w:rPr>
                <w:snapToGrid w:val="0"/>
              </w:rPr>
            </w:pPr>
          </w:p>
          <w:p w14:paraId="75763076" w14:textId="77777777" w:rsidR="00A001C2" w:rsidRPr="00A001C2" w:rsidRDefault="00780407" w:rsidP="00A001C2">
            <w:pPr>
              <w:rPr>
                <w:snapToGrid w:val="0"/>
              </w:rPr>
            </w:pPr>
            <w:r w:rsidRPr="00780407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33050" wp14:editId="6DD99B89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203200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AF4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83.5pt;margin-top:16pt;width: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"/>
                  </w:pict>
                </mc:Fallback>
              </mc:AlternateContent>
            </w:r>
            <w:r w:rsidR="00224FCB" w:rsidRPr="00780407">
              <w:rPr>
                <w:snapToGrid w:val="0"/>
                <w:lang w:val="en-GB"/>
              </w:rPr>
              <w:t xml:space="preserve">Draw </w:t>
            </w:r>
            <w:r w:rsidR="00A001C2" w:rsidRPr="00A001C2">
              <w:rPr>
                <w:snapToGrid w:val="0"/>
              </w:rPr>
              <w:t>The profit-maximizing output:</w:t>
            </w:r>
          </w:p>
          <w:p w14:paraId="4221F6BF" w14:textId="1B7A15A9" w:rsidR="00224FCB" w:rsidRDefault="00224FCB" w:rsidP="00D66EBB">
            <w:pPr>
              <w:rPr>
                <w:snapToGrid w:val="0"/>
              </w:rPr>
            </w:pPr>
          </w:p>
          <w:p w14:paraId="359DA27A" w14:textId="77777777" w:rsidR="00A001C2" w:rsidRPr="00A001C2" w:rsidRDefault="00A001C2" w:rsidP="00D66EBB">
            <w:pPr>
              <w:rPr>
                <w:snapToGrid w:val="0"/>
              </w:rPr>
            </w:pPr>
          </w:p>
          <w:p w14:paraId="3076D968" w14:textId="77777777" w:rsidR="00780407" w:rsidRPr="00780407" w:rsidRDefault="00780407" w:rsidP="00D66EBB">
            <w:pPr>
              <w:rPr>
                <w:snapToGrid w:val="0"/>
                <w:lang w:val="en-GB"/>
              </w:rPr>
            </w:pPr>
          </w:p>
          <w:p w14:paraId="2C03C578" w14:textId="5EBFEC8C" w:rsidR="00224FCB" w:rsidRPr="00780407" w:rsidRDefault="00224FCB" w:rsidP="00D66EBB">
            <w:pPr>
              <w:rPr>
                <w:snapToGrid w:val="0"/>
                <w:lang w:val="en-GB"/>
              </w:rPr>
            </w:pP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  <w:r w:rsidRPr="00780407">
              <w:rPr>
                <w:snapToGrid w:val="0"/>
                <w:lang w:val="en-GB"/>
              </w:rPr>
              <w:tab/>
            </w:r>
          </w:p>
          <w:p w14:paraId="59D45353" w14:textId="41AF1542" w:rsidR="00224FCB" w:rsidRPr="00BE2322" w:rsidRDefault="00224FCB" w:rsidP="00D66EBB">
            <w:pPr>
              <w:rPr>
                <w:snapToGrid w:val="0"/>
              </w:rPr>
            </w:pPr>
            <w:r w:rsidRPr="00780407">
              <w:rPr>
                <w:snapToGrid w:val="0"/>
                <w:lang w:val="en-GB"/>
              </w:rPr>
              <w:t xml:space="preserve"> </w:t>
            </w:r>
            <w:r w:rsidR="00780407" w:rsidRPr="00780407">
              <w:rPr>
                <w:snapToGrid w:val="0"/>
                <w:lang w:val="en-GB"/>
              </w:rPr>
              <w:t xml:space="preserve">           C</w:t>
            </w:r>
            <w:r w:rsidRPr="00780407">
              <w:rPr>
                <w:snapToGrid w:val="0"/>
                <w:lang w:val="en-GB"/>
              </w:rPr>
              <w:t>osts</w:t>
            </w:r>
          </w:p>
          <w:p w14:paraId="418D7FAD" w14:textId="4322AF6D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6C67F898" w14:textId="77777777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6BB8DCDF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0F5660BF" w14:textId="5C50CBEA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Pr="00BE2322">
              <w:rPr>
                <w:snapToGrid w:val="0"/>
              </w:rPr>
              <w:t xml:space="preserve"> </w:t>
            </w:r>
          </w:p>
          <w:p w14:paraId="0A72E0F2" w14:textId="24BD56A4" w:rsidR="00224FCB" w:rsidRPr="00BE2322" w:rsidRDefault="00780407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14E52" wp14:editId="506E866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97790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B5E2F" id="Přímá spojnice se šipkou 12" o:spid="_x0000_s1026" type="#_x0000_t32" style="position:absolute;margin-left:83.5pt;margin-top:7.7pt;width:30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"/>
                  </w:pict>
                </mc:Fallback>
              </mc:AlternateContent>
            </w:r>
          </w:p>
          <w:p w14:paraId="742C4F4B" w14:textId="52DA88C2" w:rsidR="00224FCB" w:rsidRDefault="00224FCB" w:rsidP="00780407">
            <w:pPr>
              <w:ind w:left="360"/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                </w:t>
            </w:r>
            <w:r w:rsidRPr="00BE2322">
              <w:rPr>
                <w:snapToGrid w:val="0"/>
              </w:rPr>
              <w:t xml:space="preserve">         </w: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</w:tc>
      </w:tr>
      <w:tr w:rsidR="00224FCB" w14:paraId="40F4E5AD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115258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0FA66" w14:textId="12271885" w:rsidR="00224FCB" w:rsidRPr="00914800" w:rsidRDefault="00224FCB" w:rsidP="00D66EBB">
            <w:pPr>
              <w:spacing w:after="160" w:line="259" w:lineRule="auto"/>
              <w:rPr>
                <w:lang w:val="en-GB"/>
              </w:rPr>
            </w:pPr>
            <w:r w:rsidRPr="00914800">
              <w:rPr>
                <w:lang w:val="en-GB"/>
              </w:rPr>
              <w:t>Based on the data from the PROFIT/LOSS ACCOUNT for 31. 12.</w:t>
            </w:r>
            <w:r w:rsidR="00914800" w:rsidRPr="00914800">
              <w:rPr>
                <w:lang w:val="en-GB"/>
              </w:rPr>
              <w:t xml:space="preserve"> calculate ROE, ROA</w:t>
            </w:r>
          </w:p>
          <w:p w14:paraId="5EE2DB6B" w14:textId="77777777" w:rsidR="00224FCB" w:rsidRPr="00914800" w:rsidRDefault="00224FCB" w:rsidP="00D66EBB">
            <w:pPr>
              <w:spacing w:after="160" w:line="259" w:lineRule="auto"/>
              <w:rPr>
                <w:lang w:val="en-GB"/>
              </w:rPr>
            </w:pPr>
            <w:r w:rsidRPr="00914800">
              <w:rPr>
                <w:lang w:val="en-GB"/>
              </w:rPr>
              <w:t>Data of Profit/loss account:</w:t>
            </w:r>
          </w:p>
          <w:p w14:paraId="400872D6" w14:textId="0632898B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Total Revenues                     </w:t>
            </w:r>
            <w:r w:rsidRPr="00914800">
              <w:rPr>
                <w:lang w:val="en-GB"/>
              </w:rPr>
              <w:t xml:space="preserve">   </w:t>
            </w:r>
            <w:r w:rsidRPr="00914800">
              <w:rPr>
                <w:lang w:val="en-GB"/>
              </w:rPr>
              <w:t xml:space="preserve"> 1 120 000 CZK</w:t>
            </w:r>
          </w:p>
          <w:p w14:paraId="1F2A42DA" w14:textId="77777777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Operating revenues                   980 000 CZK  </w:t>
            </w:r>
          </w:p>
          <w:p w14:paraId="33536722" w14:textId="3DB221FB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Financial revenues                    </w:t>
            </w:r>
            <w:r w:rsidRPr="00914800">
              <w:rPr>
                <w:lang w:val="en-GB"/>
              </w:rPr>
              <w:t xml:space="preserve">  </w:t>
            </w:r>
            <w:r w:rsidRPr="00914800">
              <w:rPr>
                <w:lang w:val="en-GB"/>
              </w:rPr>
              <w:t>140 000 CZK</w:t>
            </w:r>
          </w:p>
          <w:p w14:paraId="21A85733" w14:textId="6E9AB7A1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Total Costs                              </w:t>
            </w:r>
            <w:r w:rsidRPr="00914800">
              <w:rPr>
                <w:lang w:val="en-GB"/>
              </w:rPr>
              <w:t xml:space="preserve">      </w:t>
            </w:r>
            <w:r w:rsidRPr="00914800">
              <w:rPr>
                <w:lang w:val="en-GB"/>
              </w:rPr>
              <w:t xml:space="preserve"> 920 000 CZK</w:t>
            </w:r>
          </w:p>
          <w:p w14:paraId="5225FCD1" w14:textId="6BB86A04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Interest expenses                     </w:t>
            </w:r>
            <w:r w:rsidRPr="00914800">
              <w:rPr>
                <w:lang w:val="en-GB"/>
              </w:rPr>
              <w:t xml:space="preserve">   </w:t>
            </w:r>
            <w:r w:rsidRPr="00914800">
              <w:rPr>
                <w:lang w:val="en-GB"/>
              </w:rPr>
              <w:t xml:space="preserve"> 120 000 CZK</w:t>
            </w:r>
          </w:p>
          <w:p w14:paraId="1660CE19" w14:textId="4FD7FA76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Income tax                                     </w:t>
            </w:r>
            <w:r w:rsidR="00780407" w:rsidRPr="00914800">
              <w:rPr>
                <w:lang w:val="en-GB"/>
              </w:rPr>
              <w:t xml:space="preserve">             </w:t>
            </w:r>
            <w:r w:rsidRPr="00914800">
              <w:rPr>
                <w:lang w:val="en-GB"/>
              </w:rPr>
              <w:t xml:space="preserve">  19%</w:t>
            </w:r>
          </w:p>
          <w:p w14:paraId="1ACF4557" w14:textId="5629D19F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Assets                                   </w:t>
            </w:r>
            <w:r w:rsidR="00780407" w:rsidRPr="00914800">
              <w:rPr>
                <w:lang w:val="en-GB"/>
              </w:rPr>
              <w:t xml:space="preserve">       </w:t>
            </w:r>
            <w:r w:rsidRPr="00914800">
              <w:rPr>
                <w:lang w:val="en-GB"/>
              </w:rPr>
              <w:t xml:space="preserve">  1 300 000 CZK</w:t>
            </w:r>
          </w:p>
          <w:p w14:paraId="1CA3CD2F" w14:textId="2CED8404" w:rsidR="00224FCB" w:rsidRPr="00914800" w:rsidRDefault="00224FCB" w:rsidP="00D66EBB">
            <w:pPr>
              <w:rPr>
                <w:lang w:val="en-GB"/>
              </w:rPr>
            </w:pPr>
            <w:r w:rsidRPr="00914800">
              <w:rPr>
                <w:lang w:val="en-GB"/>
              </w:rPr>
              <w:t xml:space="preserve">Debt                                           </w:t>
            </w:r>
            <w:r w:rsidR="00780407" w:rsidRPr="00914800">
              <w:rPr>
                <w:lang w:val="en-GB"/>
              </w:rPr>
              <w:t xml:space="preserve">       </w:t>
            </w:r>
            <w:r w:rsidRPr="00914800">
              <w:rPr>
                <w:lang w:val="en-GB"/>
              </w:rPr>
              <w:t>200 000 CZK</w:t>
            </w:r>
          </w:p>
          <w:p w14:paraId="53034EDA" w14:textId="77777777" w:rsidR="00224FCB" w:rsidRDefault="00224FCB" w:rsidP="00D66EBB"/>
        </w:tc>
      </w:tr>
    </w:tbl>
    <w:p w14:paraId="0E1BE795" w14:textId="77777777" w:rsidR="00224FCB" w:rsidRDefault="00224FCB" w:rsidP="00224FCB"/>
    <w:p w14:paraId="5F8FE86A" w14:textId="77777777" w:rsidR="00224FCB" w:rsidRDefault="00224FCB" w:rsidP="00224FCB"/>
    <w:p w14:paraId="0BD07C87" w14:textId="186A5114" w:rsidR="006B3F2C" w:rsidRPr="00224FCB" w:rsidRDefault="006B3F2C" w:rsidP="00224FCB"/>
    <w:sectPr w:rsidR="006B3F2C" w:rsidRPr="00224FCB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60EB363B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914800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4FCB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A56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407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800"/>
    <w:rsid w:val="00914FD9"/>
    <w:rsid w:val="0091510E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1C2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9A76-528A-43E0-A720-3D15FB1C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2033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2020-04-05T12:27:00Z</dcterms:created>
  <dcterms:modified xsi:type="dcterms:W3CDTF">2020-04-05T12:27:00Z</dcterms:modified>
</cp:coreProperties>
</file>