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B7" w:rsidRDefault="00391DB7" w:rsidP="00391DB7">
      <w:pPr>
        <w:rPr>
          <w:b/>
        </w:rPr>
      </w:pPr>
    </w:p>
    <w:p w:rsidR="00391DB7" w:rsidRDefault="00391DB7" w:rsidP="00391DB7">
      <w:pPr>
        <w:rPr>
          <w:b/>
        </w:rPr>
      </w:pPr>
    </w:p>
    <w:p w:rsidR="00391DB7" w:rsidRDefault="00391DB7" w:rsidP="00391DB7">
      <w:pPr>
        <w:rPr>
          <w:b/>
        </w:rPr>
      </w:pPr>
      <w:bookmarkStart w:id="0" w:name="_GoBack"/>
      <w:bookmarkEnd w:id="0"/>
      <w:r>
        <w:rPr>
          <w:b/>
        </w:rPr>
        <w:t>Čtenářské životopisy</w:t>
      </w:r>
    </w:p>
    <w:p w:rsidR="00391DB7" w:rsidRDefault="00391DB7" w:rsidP="00391DB7">
      <w:pPr>
        <w:jc w:val="both"/>
      </w:pPr>
      <w:r>
        <w:rPr>
          <w:u w:val="single"/>
        </w:rPr>
        <w:t>Seznamte se s vybranými životopisy tří osobností</w:t>
      </w:r>
      <w:r>
        <w:t xml:space="preserve"> – spisovatelů, nakladatelů, editorů, knihkupců, překladatelů, knihovníků, literárních vědců, redaktorů… - kteří mají vztah k literárně-knižně-čtenářské činnosti. Pramenným zdrojem je kniha J. Trávníčka (</w:t>
      </w:r>
      <w:proofErr w:type="spellStart"/>
      <w:r>
        <w:t>ed</w:t>
      </w:r>
      <w:proofErr w:type="spellEnd"/>
      <w:r>
        <w:t xml:space="preserve">.) nazvaná </w:t>
      </w:r>
      <w:r>
        <w:rPr>
          <w:i/>
        </w:rPr>
        <w:t>Knihy a jejich lidé</w:t>
      </w:r>
      <w:r>
        <w:t xml:space="preserve"> (Brno: Host, 2013), v níž naleznete třicet tři osobních čtenářsko-profesních biografií. Seznamte se s jejich osobními zkušenostmi s osudovou životní knihou, čtenářskými rituály, vztahu k médiím a úvahami o budoucnosti knihy. Zamyslete se nad jejich osobním i profesním vztahem ke knihám a čtení.</w:t>
      </w:r>
    </w:p>
    <w:p w:rsidR="00391DB7" w:rsidRDefault="00391DB7" w:rsidP="00391DB7">
      <w:pPr>
        <w:jc w:val="both"/>
      </w:pPr>
    </w:p>
    <w:p w:rsidR="00391DB7" w:rsidRDefault="00391DB7" w:rsidP="00391DB7">
      <w:pPr>
        <w:jc w:val="both"/>
      </w:pPr>
      <w:r>
        <w:rPr>
          <w:u w:val="single"/>
        </w:rPr>
        <w:t>Pokuste se vytvořit vlastní čtenářský životopis</w:t>
      </w:r>
      <w:r>
        <w:t xml:space="preserve">, v němž zachytíte fáze dětství – mládí – dospělosti (příp. seniorského věku, pokud budete tvořit životopis starší osoby patřící do rodinného kruhu).  Klíčová slova a záchytné body čtenářské biografie naleznete v knize J. Trávníčka nazvané </w:t>
      </w:r>
      <w:r>
        <w:rPr>
          <w:i/>
        </w:rPr>
        <w:t>Česká čtenářská republika</w:t>
      </w:r>
      <w:r>
        <w:t xml:space="preserve"> (Brno: Host, 2017) na s. 443.</w:t>
      </w:r>
    </w:p>
    <w:p w:rsidR="00391DB7" w:rsidRDefault="00391DB7" w:rsidP="00391DB7">
      <w:pPr>
        <w:rPr>
          <w:b/>
        </w:rPr>
      </w:pPr>
    </w:p>
    <w:p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B7" w:rsidRDefault="00391DB7">
      <w:r>
        <w:separator/>
      </w:r>
    </w:p>
    <w:p w:rsidR="00391DB7" w:rsidRDefault="00391DB7"/>
  </w:endnote>
  <w:endnote w:type="continuationSeparator" w:id="0">
    <w:p w:rsidR="00391DB7" w:rsidRDefault="00391DB7">
      <w:r>
        <w:continuationSeparator/>
      </w:r>
    </w:p>
    <w:p w:rsidR="00391DB7" w:rsidRDefault="00391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B7" w:rsidRDefault="00391DB7">
      <w:r>
        <w:separator/>
      </w:r>
    </w:p>
    <w:p w:rsidR="00391DB7" w:rsidRDefault="00391DB7"/>
  </w:footnote>
  <w:footnote w:type="continuationSeparator" w:id="0">
    <w:p w:rsidR="00391DB7" w:rsidRDefault="00391DB7">
      <w:r>
        <w:continuationSeparator/>
      </w:r>
    </w:p>
    <w:p w:rsidR="00391DB7" w:rsidRDefault="00391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391DB7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5376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DB7">
      <w:rPr>
        <w:b/>
        <w:sz w:val="14"/>
      </w:rPr>
      <w:t>Čtenářské životopisy</w:t>
    </w:r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6"/>
  </w:num>
  <w:num w:numId="10">
    <w:abstractNumId w:val="9"/>
  </w:num>
  <w:num w:numId="11">
    <w:abstractNumId w:val="34"/>
  </w:num>
  <w:num w:numId="12">
    <w:abstractNumId w:val="16"/>
  </w:num>
  <w:num w:numId="13">
    <w:abstractNumId w:val="27"/>
  </w:num>
  <w:num w:numId="14">
    <w:abstractNumId w:val="14"/>
  </w:num>
  <w:num w:numId="15">
    <w:abstractNumId w:val="36"/>
  </w:num>
  <w:num w:numId="16">
    <w:abstractNumId w:val="7"/>
  </w:num>
  <w:num w:numId="17">
    <w:abstractNumId w:val="5"/>
  </w:num>
  <w:num w:numId="18">
    <w:abstractNumId w:val="13"/>
  </w:num>
  <w:num w:numId="19">
    <w:abstractNumId w:val="31"/>
  </w:num>
  <w:num w:numId="20">
    <w:abstractNumId w:val="30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8"/>
  </w:num>
  <w:num w:numId="31">
    <w:abstractNumId w:val="33"/>
  </w:num>
  <w:num w:numId="32">
    <w:abstractNumId w:val="17"/>
  </w:num>
  <w:num w:numId="33">
    <w:abstractNumId w:val="4"/>
  </w:num>
  <w:num w:numId="34">
    <w:abstractNumId w:val="23"/>
  </w:num>
  <w:num w:numId="35">
    <w:abstractNumId w:val="29"/>
  </w:num>
  <w:num w:numId="36">
    <w:abstractNumId w:val="24"/>
  </w:num>
  <w:num w:numId="37">
    <w:abstractNumId w:val="37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B7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DB7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B8518E5F-8275-4ECE-A956-83C7C178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91DB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1461-3C16-4C39-9E81-AEC72186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949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2018-12-03T15:11:00Z</dcterms:created>
  <dcterms:modified xsi:type="dcterms:W3CDTF">2018-12-03T15:12:00Z</dcterms:modified>
</cp:coreProperties>
</file>